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5901" w:rsidRDefault="001330A1">
      <w:r w:rsidRPr="001330A1">
        <w:t>HIKFlashDownloader_s使用说明</w:t>
      </w:r>
      <w:r>
        <w:rPr>
          <w:rFonts w:hint="eastAsia"/>
        </w:rPr>
        <w:t>:</w:t>
      </w:r>
    </w:p>
    <w:p w:rsidR="00EB407E" w:rsidRDefault="00EB407E" w:rsidP="00EB407E">
      <w:pPr>
        <w:pStyle w:val="a7"/>
        <w:numPr>
          <w:ilvl w:val="0"/>
          <w:numId w:val="3"/>
        </w:numPr>
        <w:ind w:firstLineChars="0"/>
      </w:pPr>
      <w:r>
        <w:rPr>
          <w:rFonts w:hint="eastAsia"/>
        </w:rPr>
        <w:t>接入串口线，</w:t>
      </w:r>
    </w:p>
    <w:p w:rsidR="00EB407E" w:rsidRDefault="00EB407E" w:rsidP="00EB407E">
      <w:pPr>
        <w:rPr>
          <w:rFonts w:hint="eastAsia"/>
        </w:rPr>
      </w:pPr>
      <w:r w:rsidRPr="00EB407E">
        <w:rPr>
          <w:noProof/>
        </w:rPr>
        <w:drawing>
          <wp:inline distT="0" distB="0" distL="0" distR="0">
            <wp:extent cx="2479431" cy="2692668"/>
            <wp:effectExtent l="0" t="0" r="0" b="0"/>
            <wp:docPr id="2" name="图片 2" descr="C:\Users\RUANZA~1\AppData\Local\Temp\157551461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ANZA~1\AppData\Local\Temp\1575514613(1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081" cy="2702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 wp14:anchorId="7F91144B" wp14:editId="64C59EE4">
            <wp:extent cx="2518593" cy="2672634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49071" cy="2704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30A1" w:rsidRDefault="001330A1" w:rsidP="00EB407E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解压</w:t>
      </w:r>
      <w:r w:rsidRPr="001330A1">
        <w:t>HikFlashDownloader_s</w:t>
      </w:r>
      <w:r>
        <w:rPr>
          <w:rFonts w:hint="eastAsia"/>
        </w:rPr>
        <w:t>压缩包，双击打开红圈</w:t>
      </w:r>
      <w:r>
        <w:t>里的</w:t>
      </w:r>
      <w:r>
        <w:rPr>
          <w:rFonts w:hint="eastAsia"/>
        </w:rPr>
        <w:t>应用</w:t>
      </w:r>
      <w:r>
        <w:t>程序</w:t>
      </w:r>
    </w:p>
    <w:p w:rsidR="001330A1" w:rsidRDefault="001330A1" w:rsidP="001330A1">
      <w:pPr>
        <w:pStyle w:val="a7"/>
        <w:ind w:left="360" w:firstLineChars="0" w:firstLine="0"/>
      </w:pPr>
      <w:r>
        <w:rPr>
          <w:noProof/>
        </w:rPr>
        <w:drawing>
          <wp:inline distT="0" distB="0" distL="0" distR="0" wp14:anchorId="79B20911" wp14:editId="7E2C94F2">
            <wp:extent cx="3733800" cy="830732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94641" cy="84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30A1" w:rsidRDefault="00E20DF4" w:rsidP="00EB407E">
      <w:pPr>
        <w:pStyle w:val="a7"/>
        <w:numPr>
          <w:ilvl w:val="0"/>
          <w:numId w:val="2"/>
        </w:numPr>
        <w:ind w:firstLineChars="0"/>
        <w:rPr>
          <w:noProof/>
        </w:rPr>
      </w:pPr>
      <w:r>
        <w:rPr>
          <w:rFonts w:hint="eastAsia"/>
          <w:noProof/>
        </w:rPr>
        <w:t>打开</w:t>
      </w:r>
      <w:r>
        <w:rPr>
          <w:noProof/>
        </w:rPr>
        <w:t>应用程序后</w:t>
      </w:r>
      <w:r w:rsidR="001330A1">
        <w:rPr>
          <w:rFonts w:hint="eastAsia"/>
          <w:noProof/>
        </w:rPr>
        <w:t>如图</w:t>
      </w:r>
      <w:r w:rsidR="001330A1">
        <w:rPr>
          <w:noProof/>
        </w:rPr>
        <w:t>第1.2.3.4.5.6</w:t>
      </w:r>
      <w:r w:rsidR="001330A1">
        <w:rPr>
          <w:rFonts w:hint="eastAsia"/>
          <w:noProof/>
        </w:rPr>
        <w:t>步骤</w:t>
      </w:r>
    </w:p>
    <w:p w:rsidR="001330A1" w:rsidRDefault="001330A1" w:rsidP="001330A1">
      <w:pPr>
        <w:pStyle w:val="a7"/>
        <w:ind w:left="360" w:firstLineChars="0" w:firstLine="0"/>
        <w:rPr>
          <w:noProof/>
        </w:rPr>
      </w:pPr>
      <w:r>
        <w:rPr>
          <w:rFonts w:hint="eastAsia"/>
          <w:noProof/>
        </w:rPr>
        <w:t>第1步：点击</w:t>
      </w:r>
      <w:r>
        <w:rPr>
          <w:noProof/>
        </w:rPr>
        <w:t>自动</w:t>
      </w:r>
      <w:r>
        <w:rPr>
          <w:rFonts w:hint="eastAsia"/>
          <w:noProof/>
        </w:rPr>
        <w:t>取消</w:t>
      </w:r>
      <w:r>
        <w:rPr>
          <w:noProof/>
        </w:rPr>
        <w:t>自动，</w:t>
      </w:r>
    </w:p>
    <w:p w:rsidR="001330A1" w:rsidRDefault="001330A1" w:rsidP="001330A1">
      <w:pPr>
        <w:pStyle w:val="a7"/>
        <w:ind w:left="360" w:firstLineChars="0" w:firstLine="0"/>
        <w:rPr>
          <w:noProof/>
        </w:rPr>
      </w:pPr>
      <w:r>
        <w:rPr>
          <w:rFonts w:hint="eastAsia"/>
          <w:noProof/>
        </w:rPr>
        <w:t>第2步：</w:t>
      </w:r>
      <w:r>
        <w:rPr>
          <w:noProof/>
        </w:rPr>
        <w:t>输入序列号，</w:t>
      </w:r>
    </w:p>
    <w:p w:rsidR="001330A1" w:rsidRDefault="001330A1" w:rsidP="001330A1">
      <w:pPr>
        <w:pStyle w:val="a7"/>
        <w:ind w:left="360" w:firstLineChars="0" w:firstLine="0"/>
        <w:rPr>
          <w:noProof/>
        </w:rPr>
      </w:pPr>
      <w:r>
        <w:rPr>
          <w:rFonts w:hint="eastAsia"/>
          <w:noProof/>
        </w:rPr>
        <w:t>第3步</w:t>
      </w:r>
      <w:r>
        <w:rPr>
          <w:noProof/>
        </w:rPr>
        <w:t>：</w:t>
      </w:r>
      <w:r>
        <w:rPr>
          <w:rFonts w:hint="eastAsia"/>
          <w:noProof/>
        </w:rPr>
        <w:t>选择</w:t>
      </w:r>
      <w:r>
        <w:rPr>
          <w:noProof/>
        </w:rPr>
        <w:t>对应串口</w:t>
      </w:r>
      <w:r>
        <w:rPr>
          <w:rFonts w:hint="eastAsia"/>
          <w:noProof/>
        </w:rPr>
        <w:t>并</w:t>
      </w:r>
      <w:r>
        <w:rPr>
          <w:noProof/>
        </w:rPr>
        <w:t>打开</w:t>
      </w:r>
      <w:r>
        <w:rPr>
          <w:rFonts w:hint="eastAsia"/>
          <w:noProof/>
        </w:rPr>
        <w:t>，</w:t>
      </w:r>
    </w:p>
    <w:p w:rsidR="001330A1" w:rsidRDefault="001330A1" w:rsidP="001330A1">
      <w:pPr>
        <w:pStyle w:val="a7"/>
        <w:ind w:left="360" w:firstLineChars="0" w:firstLine="0"/>
        <w:rPr>
          <w:noProof/>
        </w:rPr>
      </w:pPr>
      <w:r>
        <w:rPr>
          <w:rFonts w:hint="eastAsia"/>
          <w:noProof/>
        </w:rPr>
        <w:t>第4步</w:t>
      </w:r>
      <w:r>
        <w:rPr>
          <w:noProof/>
        </w:rPr>
        <w:t>：点击加载文件，选择</w:t>
      </w:r>
      <w:r>
        <w:rPr>
          <w:rFonts w:hint="eastAsia"/>
          <w:noProof/>
        </w:rPr>
        <w:t>hex</w:t>
      </w:r>
      <w:r>
        <w:rPr>
          <w:noProof/>
        </w:rPr>
        <w:t>文件，</w:t>
      </w:r>
    </w:p>
    <w:p w:rsidR="001330A1" w:rsidRDefault="001330A1" w:rsidP="001330A1">
      <w:pPr>
        <w:pStyle w:val="a7"/>
        <w:ind w:left="360" w:firstLineChars="0" w:firstLine="0"/>
        <w:rPr>
          <w:noProof/>
        </w:rPr>
      </w:pPr>
      <w:r>
        <w:rPr>
          <w:rFonts w:hint="eastAsia"/>
          <w:noProof/>
        </w:rPr>
        <w:t>第5 步</w:t>
      </w:r>
      <w:r>
        <w:rPr>
          <w:noProof/>
        </w:rPr>
        <w:t>：点击升级</w:t>
      </w:r>
      <w:r>
        <w:rPr>
          <w:rFonts w:hint="eastAsia"/>
          <w:noProof/>
        </w:rPr>
        <w:t>之后10秒</w:t>
      </w:r>
      <w:r>
        <w:rPr>
          <w:noProof/>
        </w:rPr>
        <w:t>内将键盘上电</w:t>
      </w:r>
      <w:r>
        <w:rPr>
          <w:rFonts w:hint="eastAsia"/>
          <w:noProof/>
        </w:rPr>
        <w:t>，</w:t>
      </w:r>
    </w:p>
    <w:p w:rsidR="001330A1" w:rsidRDefault="001330A1" w:rsidP="00EB407E">
      <w:pPr>
        <w:pStyle w:val="a7"/>
        <w:ind w:left="360" w:firstLineChars="0" w:firstLine="0"/>
        <w:rPr>
          <w:rFonts w:hint="eastAsia"/>
          <w:noProof/>
        </w:rPr>
      </w:pPr>
      <w:r>
        <w:rPr>
          <w:rFonts w:hint="eastAsia"/>
          <w:noProof/>
        </w:rPr>
        <w:t>第6步</w:t>
      </w:r>
      <w:r>
        <w:rPr>
          <w:noProof/>
        </w:rPr>
        <w:t>，查看处理进度，会从空白，慢慢</w:t>
      </w:r>
      <w:r>
        <w:rPr>
          <w:rFonts w:hint="eastAsia"/>
          <w:noProof/>
        </w:rPr>
        <w:t>变成</w:t>
      </w:r>
      <w:r>
        <w:rPr>
          <w:noProof/>
        </w:rPr>
        <w:t>绿色充满，以及</w:t>
      </w:r>
      <w:r>
        <w:rPr>
          <w:rFonts w:hint="eastAsia"/>
          <w:noProof/>
        </w:rPr>
        <w:t>烧录</w:t>
      </w:r>
      <w:r>
        <w:rPr>
          <w:noProof/>
        </w:rPr>
        <w:t>成功的字样</w:t>
      </w:r>
      <w:r>
        <w:rPr>
          <w:rFonts w:hint="eastAsia"/>
          <w:noProof/>
        </w:rPr>
        <w:t>。</w:t>
      </w:r>
    </w:p>
    <w:p w:rsidR="00182D47" w:rsidRDefault="00182D47" w:rsidP="00EB407E">
      <w:pPr>
        <w:jc w:val="center"/>
      </w:pPr>
      <w:r>
        <w:rPr>
          <w:noProof/>
        </w:rPr>
        <w:drawing>
          <wp:inline distT="0" distB="0" distL="0" distR="0" wp14:anchorId="1BF6E40D" wp14:editId="373CAC2A">
            <wp:extent cx="4484077" cy="3037792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14440" cy="3058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82D4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5B64" w:rsidRDefault="00EE5B64" w:rsidP="001330A1">
      <w:r>
        <w:separator/>
      </w:r>
    </w:p>
  </w:endnote>
  <w:endnote w:type="continuationSeparator" w:id="0">
    <w:p w:rsidR="00EE5B64" w:rsidRDefault="00EE5B64" w:rsidP="001330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5B64" w:rsidRDefault="00EE5B64" w:rsidP="001330A1">
      <w:r>
        <w:separator/>
      </w:r>
    </w:p>
  </w:footnote>
  <w:footnote w:type="continuationSeparator" w:id="0">
    <w:p w:rsidR="00EE5B64" w:rsidRDefault="00EE5B64" w:rsidP="001330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5A314A"/>
    <w:multiLevelType w:val="hybridMultilevel"/>
    <w:tmpl w:val="9DAA24B6"/>
    <w:lvl w:ilvl="0" w:tplc="9C5025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8A822A1"/>
    <w:multiLevelType w:val="hybridMultilevel"/>
    <w:tmpl w:val="1DE2B068"/>
    <w:lvl w:ilvl="0" w:tplc="D4542D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0D8794D"/>
    <w:multiLevelType w:val="hybridMultilevel"/>
    <w:tmpl w:val="1CF40DBA"/>
    <w:lvl w:ilvl="0" w:tplc="26B455C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76B9"/>
    <w:rsid w:val="0002487E"/>
    <w:rsid w:val="001330A1"/>
    <w:rsid w:val="00182D47"/>
    <w:rsid w:val="004776B9"/>
    <w:rsid w:val="004C5A3D"/>
    <w:rsid w:val="00A5469D"/>
    <w:rsid w:val="00A65901"/>
    <w:rsid w:val="00E20DF4"/>
    <w:rsid w:val="00EB407E"/>
    <w:rsid w:val="00EE5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332688"/>
  <w15:chartTrackingRefBased/>
  <w15:docId w15:val="{BD785C03-7720-430F-8335-511534701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330A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330A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330A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330A1"/>
    <w:rPr>
      <w:sz w:val="18"/>
      <w:szCs w:val="18"/>
    </w:rPr>
  </w:style>
  <w:style w:type="paragraph" w:styleId="a7">
    <w:name w:val="List Paragraph"/>
    <w:basedOn w:val="a"/>
    <w:uiPriority w:val="34"/>
    <w:qFormat/>
    <w:rsid w:val="001330A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33</Words>
  <Characters>192</Characters>
  <Application>Microsoft Office Word</Application>
  <DocSecurity>0</DocSecurity>
  <Lines>1</Lines>
  <Paragraphs>1</Paragraphs>
  <ScaleCrop>false</ScaleCrop>
  <Company>Microsoft</Company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AutoBVT</dc:creator>
  <cp:keywords/>
  <dc:description/>
  <cp:lastModifiedBy>阮再胜</cp:lastModifiedBy>
  <cp:revision>12</cp:revision>
  <dcterms:created xsi:type="dcterms:W3CDTF">2019-07-24T02:34:00Z</dcterms:created>
  <dcterms:modified xsi:type="dcterms:W3CDTF">2019-12-05T02:58:00Z</dcterms:modified>
</cp:coreProperties>
</file>