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3D4" w:rsidRDefault="006E63D4" w:rsidP="007766C8">
      <w:pPr>
        <w:spacing w:line="360" w:lineRule="auto"/>
        <w:jc w:val="center"/>
        <w:rPr>
          <w:b/>
          <w:sz w:val="40"/>
          <w:szCs w:val="40"/>
        </w:rPr>
      </w:pPr>
      <w:r w:rsidRPr="006E63D4">
        <w:rPr>
          <w:b/>
          <w:sz w:val="40"/>
          <w:szCs w:val="40"/>
        </w:rPr>
        <w:t>Access Controller V1.0.</w:t>
      </w:r>
      <w:r w:rsidR="00D1558C">
        <w:rPr>
          <w:b/>
          <w:sz w:val="40"/>
          <w:szCs w:val="40"/>
        </w:rPr>
        <w:t>1</w:t>
      </w:r>
      <w:r w:rsidRPr="006E63D4">
        <w:rPr>
          <w:b/>
          <w:sz w:val="40"/>
          <w:szCs w:val="40"/>
        </w:rPr>
        <w:t>_build20</w:t>
      </w:r>
      <w:r w:rsidR="00D1558C">
        <w:rPr>
          <w:b/>
          <w:sz w:val="40"/>
          <w:szCs w:val="40"/>
        </w:rPr>
        <w:t>12</w:t>
      </w:r>
      <w:r w:rsidRPr="006E63D4">
        <w:rPr>
          <w:b/>
          <w:sz w:val="40"/>
          <w:szCs w:val="40"/>
        </w:rPr>
        <w:t>1</w:t>
      </w:r>
      <w:r w:rsidR="00D1558C">
        <w:rPr>
          <w:b/>
          <w:sz w:val="40"/>
          <w:szCs w:val="40"/>
        </w:rPr>
        <w:t>5</w:t>
      </w:r>
      <w:r w:rsidRPr="006E63D4">
        <w:rPr>
          <w:b/>
          <w:sz w:val="40"/>
          <w:szCs w:val="40"/>
        </w:rPr>
        <w:t xml:space="preserve"> </w:t>
      </w:r>
    </w:p>
    <w:p w:rsidR="007766C8" w:rsidRPr="00823EF0" w:rsidRDefault="006E63D4" w:rsidP="007766C8">
      <w:pPr>
        <w:spacing w:line="360" w:lineRule="auto"/>
        <w:jc w:val="center"/>
        <w:rPr>
          <w:b/>
          <w:sz w:val="40"/>
          <w:szCs w:val="40"/>
        </w:rPr>
      </w:pPr>
      <w:r w:rsidRPr="006E63D4">
        <w:rPr>
          <w:b/>
          <w:sz w:val="40"/>
          <w:szCs w:val="40"/>
        </w:rPr>
        <w:t>Release Note</w:t>
      </w:r>
      <w:r w:rsidR="007766C8" w:rsidRPr="00823EF0">
        <w:rPr>
          <w:b/>
          <w:sz w:val="40"/>
          <w:szCs w:val="40"/>
        </w:rPr>
        <w:t xml:space="preserve"> (</w:t>
      </w:r>
      <w:r w:rsidR="00704C98">
        <w:rPr>
          <w:b/>
          <w:sz w:val="40"/>
          <w:szCs w:val="40"/>
        </w:rPr>
        <w:t>2020-</w:t>
      </w:r>
      <w:r w:rsidR="00D1558C">
        <w:rPr>
          <w:b/>
          <w:sz w:val="40"/>
          <w:szCs w:val="40"/>
        </w:rPr>
        <w:t>12</w:t>
      </w:r>
      <w:r w:rsidR="00704C98">
        <w:rPr>
          <w:b/>
          <w:sz w:val="40"/>
          <w:szCs w:val="40"/>
        </w:rPr>
        <w:t>-</w:t>
      </w:r>
      <w:r w:rsidR="00D1558C">
        <w:rPr>
          <w:b/>
          <w:sz w:val="40"/>
          <w:szCs w:val="40"/>
        </w:rPr>
        <w:t>30</w:t>
      </w:r>
      <w:r w:rsidR="007766C8"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670"/>
      </w:tblGrid>
      <w:tr w:rsidR="007766C8" w:rsidRPr="00823EF0" w:rsidTr="005C4DD3">
        <w:trPr>
          <w:trHeight w:val="416"/>
        </w:trPr>
        <w:tc>
          <w:tcPr>
            <w:tcW w:w="1980" w:type="dxa"/>
            <w:vAlign w:val="center"/>
          </w:tcPr>
          <w:p w:rsidR="007766C8" w:rsidRPr="00823EF0" w:rsidRDefault="007766C8" w:rsidP="00CF3220">
            <w:pPr>
              <w:jc w:val="center"/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704C98" w:rsidRDefault="00704C98" w:rsidP="00704C9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DS-K2600T Series</w:t>
            </w:r>
          </w:p>
          <w:p w:rsidR="007766C8" w:rsidRPr="00704C98" w:rsidRDefault="00704C98" w:rsidP="00704C98">
            <w:pPr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DS-K2600-G Series</w:t>
            </w:r>
          </w:p>
        </w:tc>
        <w:tc>
          <w:tcPr>
            <w:tcW w:w="1701" w:type="dxa"/>
            <w:vAlign w:val="center"/>
          </w:tcPr>
          <w:p w:rsidR="007766C8" w:rsidRPr="009C1F41" w:rsidRDefault="007766C8" w:rsidP="00CF3220">
            <w:pPr>
              <w:jc w:val="center"/>
              <w:rPr>
                <w:sz w:val="18"/>
                <w:szCs w:val="18"/>
              </w:rPr>
            </w:pPr>
            <w:r w:rsidRPr="009C1F41">
              <w:rPr>
                <w:sz w:val="18"/>
                <w:szCs w:val="18"/>
              </w:rPr>
              <w:t>Firmware Version</w:t>
            </w:r>
          </w:p>
        </w:tc>
        <w:tc>
          <w:tcPr>
            <w:tcW w:w="5670" w:type="dxa"/>
            <w:vAlign w:val="center"/>
          </w:tcPr>
          <w:p w:rsidR="007766C8" w:rsidRPr="003D4D9F" w:rsidRDefault="00900B7B" w:rsidP="00CF3220">
            <w:pPr>
              <w:jc w:val="center"/>
            </w:pPr>
            <w:r>
              <w:t>ACS_DS-K260X_ST9_GML_GM_V1.0.</w:t>
            </w:r>
            <w:r w:rsidR="00D1558C">
              <w:t>1</w:t>
            </w:r>
            <w:r>
              <w:t>_build20</w:t>
            </w:r>
            <w:r w:rsidR="00D1558C">
              <w:t>12</w:t>
            </w:r>
            <w:r>
              <w:t>1</w:t>
            </w:r>
            <w:r w:rsidR="00D1558C">
              <w:t>5</w:t>
            </w:r>
          </w:p>
        </w:tc>
      </w:tr>
    </w:tbl>
    <w:p w:rsidR="007766C8" w:rsidRPr="00430A65" w:rsidRDefault="007766C8" w:rsidP="007766C8">
      <w:pPr>
        <w:jc w:val="left"/>
      </w:pPr>
      <w:bookmarkStart w:id="0" w:name="OLE_LINK1"/>
      <w:bookmarkStart w:id="1" w:name="OLE_LINK2"/>
    </w:p>
    <w:p w:rsidR="007766C8" w:rsidRPr="00823EF0" w:rsidRDefault="007766C8" w:rsidP="007766C8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:rsidR="007766C8" w:rsidRDefault="007658E5" w:rsidP="007766C8">
      <w:pPr>
        <w:spacing w:line="360" w:lineRule="auto"/>
        <w:jc w:val="left"/>
      </w:pPr>
      <w:bookmarkStart w:id="2" w:name="OLE_LINK5"/>
      <w:bookmarkStart w:id="3" w:name="OLE_LINK6"/>
      <w:proofErr w:type="gramStart"/>
      <w:r>
        <w:t>F</w:t>
      </w:r>
      <w:r w:rsidR="007766C8">
        <w:t>ix bugs,</w:t>
      </w:r>
      <w:proofErr w:type="gramEnd"/>
      <w:r w:rsidR="007766C8">
        <w:t xml:space="preserve"> </w:t>
      </w:r>
      <w:r w:rsidR="007766C8" w:rsidRPr="00823EF0">
        <w:t>enhance products quality and meet customers’ requirements.</w:t>
      </w:r>
      <w:bookmarkEnd w:id="2"/>
      <w:bookmarkEnd w:id="3"/>
    </w:p>
    <w:p w:rsidR="007766C8" w:rsidRPr="008263FF" w:rsidRDefault="007766C8" w:rsidP="007766C8">
      <w:pPr>
        <w:spacing w:line="360" w:lineRule="auto"/>
        <w:jc w:val="left"/>
      </w:pPr>
    </w:p>
    <w:p w:rsidR="007766C8" w:rsidRDefault="00704C98" w:rsidP="007766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Bug Fixed</w:t>
      </w:r>
    </w:p>
    <w:p w:rsidR="007766C8" w:rsidRDefault="002B07B5" w:rsidP="007766C8">
      <w:pPr>
        <w:pStyle w:val="a9"/>
        <w:numPr>
          <w:ilvl w:val="0"/>
          <w:numId w:val="2"/>
        </w:numPr>
        <w:ind w:firstLineChars="0"/>
        <w:rPr>
          <w:sz w:val="22"/>
        </w:rPr>
      </w:pPr>
      <w:r>
        <w:rPr>
          <w:sz w:val="22"/>
        </w:rPr>
        <w:t>O</w:t>
      </w:r>
      <w:r>
        <w:rPr>
          <w:rFonts w:hint="eastAsia"/>
          <w:sz w:val="22"/>
        </w:rPr>
        <w:t>p</w:t>
      </w:r>
      <w:r>
        <w:rPr>
          <w:sz w:val="22"/>
        </w:rPr>
        <w:t xml:space="preserve">timize </w:t>
      </w:r>
      <w:r w:rsidR="00150FEC">
        <w:rPr>
          <w:sz w:val="22"/>
        </w:rPr>
        <w:t>data synchr</w:t>
      </w:r>
      <w:bookmarkStart w:id="4" w:name="_GoBack"/>
      <w:bookmarkEnd w:id="4"/>
      <w:r w:rsidR="00150FEC">
        <w:rPr>
          <w:sz w:val="22"/>
        </w:rPr>
        <w:t xml:space="preserve">onization logic under </w:t>
      </w:r>
      <w:r>
        <w:rPr>
          <w:sz w:val="22"/>
        </w:rPr>
        <w:t xml:space="preserve">ISAPI </w:t>
      </w:r>
      <w:r w:rsidR="00150FEC">
        <w:rPr>
          <w:sz w:val="22"/>
        </w:rPr>
        <w:t>and ISUP protocol</w:t>
      </w:r>
      <w:r w:rsidR="00704C98">
        <w:rPr>
          <w:sz w:val="22"/>
        </w:rPr>
        <w:t>.</w:t>
      </w:r>
    </w:p>
    <w:p w:rsidR="00146FB3" w:rsidRDefault="009C20E1" w:rsidP="007766C8">
      <w:pPr>
        <w:pStyle w:val="a9"/>
        <w:numPr>
          <w:ilvl w:val="0"/>
          <w:numId w:val="2"/>
        </w:numPr>
        <w:ind w:firstLineChars="0"/>
        <w:rPr>
          <w:sz w:val="22"/>
        </w:rPr>
      </w:pPr>
      <w:r>
        <w:rPr>
          <w:sz w:val="22"/>
        </w:rPr>
        <w:t>Fix configuration issue of</w:t>
      </w:r>
      <w:r w:rsidR="00146FB3">
        <w:rPr>
          <w:sz w:val="22"/>
        </w:rPr>
        <w:t xml:space="preserve"> multiple authentication </w:t>
      </w:r>
      <w:r>
        <w:rPr>
          <w:sz w:val="22"/>
        </w:rPr>
        <w:t>function</w:t>
      </w:r>
    </w:p>
    <w:p w:rsidR="009C20E1" w:rsidRPr="009C20E1" w:rsidRDefault="009C20E1" w:rsidP="009C20E1">
      <w:pPr>
        <w:pStyle w:val="a9"/>
        <w:numPr>
          <w:ilvl w:val="0"/>
          <w:numId w:val="2"/>
        </w:numPr>
        <w:ind w:firstLineChars="0"/>
        <w:rPr>
          <w:rFonts w:hint="eastAsia"/>
          <w:sz w:val="22"/>
        </w:rPr>
      </w:pPr>
      <w:r>
        <w:rPr>
          <w:sz w:val="22"/>
        </w:rPr>
        <w:t>Optimize duplicate card checking logic when synchronizing data to controller</w:t>
      </w:r>
    </w:p>
    <w:p w:rsidR="007766C8" w:rsidRPr="00EE71D4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766C8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766C8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766C8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04C98" w:rsidRPr="00FA6BCE" w:rsidRDefault="00704C98" w:rsidP="007766C8">
      <w:pPr>
        <w:widowControl/>
        <w:jc w:val="left"/>
        <w:rPr>
          <w:b/>
          <w:sz w:val="24"/>
          <w:szCs w:val="24"/>
          <w:u w:val="single"/>
        </w:rPr>
      </w:pPr>
    </w:p>
    <w:bookmarkEnd w:id="0"/>
    <w:bookmarkEnd w:id="1"/>
    <w:p w:rsidR="007766C8" w:rsidRPr="007718C5" w:rsidRDefault="007766C8" w:rsidP="007766C8">
      <w:pPr>
        <w:spacing w:line="360" w:lineRule="auto"/>
        <w:jc w:val="left"/>
        <w:rPr>
          <w:rFonts w:ascii="Calibri" w:hAnsi="Calibri"/>
          <w:b/>
          <w:i/>
          <w:sz w:val="24"/>
          <w:szCs w:val="24"/>
          <w:u w:val="single"/>
        </w:rPr>
      </w:pPr>
      <w:r w:rsidRPr="007718C5">
        <w:rPr>
          <w:rFonts w:ascii="Calibri" w:hAnsi="Calibri"/>
          <w:b/>
          <w:i/>
          <w:sz w:val="24"/>
          <w:szCs w:val="24"/>
          <w:u w:val="single"/>
        </w:rPr>
        <w:t>Remarks: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reserves the right to change, alter or withdraw the above notification without prior notice.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Product design and specifications are subject to change without prior notice.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is not liable for any typing or printing errors.</w:t>
      </w:r>
    </w:p>
    <w:p w:rsidR="007766C8" w:rsidRPr="007718C5" w:rsidRDefault="007766C8" w:rsidP="007766C8">
      <w:pPr>
        <w:rPr>
          <w:rFonts w:ascii="Calibri" w:hAnsi="Calibri"/>
        </w:rPr>
      </w:pPr>
    </w:p>
    <w:p w:rsidR="007766C8" w:rsidRPr="007718C5" w:rsidRDefault="007766C8" w:rsidP="007766C8">
      <w:pPr>
        <w:rPr>
          <w:rFonts w:ascii="Calibri" w:hAnsi="Calibri"/>
        </w:rPr>
      </w:pPr>
      <w:r w:rsidRPr="007718C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0DA3A" wp14:editId="29B0D869">
                <wp:simplePos x="0" y="0"/>
                <wp:positionH relativeFrom="column">
                  <wp:posOffset>2894058</wp:posOffset>
                </wp:positionH>
                <wp:positionV relativeFrom="paragraph">
                  <wp:posOffset>21590</wp:posOffset>
                </wp:positionV>
                <wp:extent cx="3265805" cy="1088571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88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C8" w:rsidRDefault="007766C8" w:rsidP="007766C8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7766C8" w:rsidRDefault="007766C8" w:rsidP="007766C8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7766C8" w:rsidRDefault="007766C8" w:rsidP="007766C8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7766C8" w:rsidRDefault="007766C8" w:rsidP="007766C8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7766C8" w:rsidRDefault="007766C8" w:rsidP="007766C8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7766C8" w:rsidRPr="00277663" w:rsidRDefault="007766C8" w:rsidP="00776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0DA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7.9pt;margin-top:1.7pt;width:257.1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" stroked="f">
                <v:textbox>
                  <w:txbxContent>
                    <w:p w:rsidR="007766C8" w:rsidRDefault="007766C8" w:rsidP="007766C8">
                      <w:pPr>
                        <w:pStyle w:val="a4"/>
                      </w:pPr>
                      <w:r>
                        <w:t>Hikvision Digital Technology CO., Ltd.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>Tel: +86-571-8807-5998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>FAX: +86-571-8993-5635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>Email: overseabusiness@hikvision.com</w:t>
                      </w:r>
                    </w:p>
                    <w:p w:rsidR="007766C8" w:rsidRPr="00277663" w:rsidRDefault="007766C8" w:rsidP="007766C8"/>
                  </w:txbxContent>
                </v:textbox>
              </v:shape>
            </w:pict>
          </mc:Fallback>
        </mc:AlternateContent>
      </w:r>
    </w:p>
    <w:p w:rsidR="007766C8" w:rsidRPr="007718C5" w:rsidRDefault="007766C8" w:rsidP="007766C8">
      <w:pPr>
        <w:rPr>
          <w:rFonts w:ascii="Calibri" w:hAnsi="Calibri"/>
        </w:rPr>
      </w:pPr>
    </w:p>
    <w:p w:rsidR="007766C8" w:rsidRPr="007718C5" w:rsidRDefault="007766C8" w:rsidP="007766C8">
      <w:pPr>
        <w:rPr>
          <w:rFonts w:ascii="Calibri" w:hAnsi="Calibri"/>
        </w:rPr>
      </w:pPr>
    </w:p>
    <w:p w:rsidR="007766C8" w:rsidRPr="007718C5" w:rsidRDefault="007766C8" w:rsidP="007766C8">
      <w:pPr>
        <w:rPr>
          <w:rFonts w:ascii="Calibri" w:hAnsi="Calibri"/>
        </w:rPr>
      </w:pPr>
    </w:p>
    <w:p w:rsidR="00460F83" w:rsidRPr="007766C8" w:rsidRDefault="00460F83"/>
    <w:sectPr w:rsidR="00460F83" w:rsidRPr="007766C8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A12" w:rsidRDefault="00D96A12">
      <w:r>
        <w:separator/>
      </w:r>
    </w:p>
  </w:endnote>
  <w:endnote w:type="continuationSeparator" w:id="0">
    <w:p w:rsidR="00D96A12" w:rsidRDefault="00D9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FC" w:rsidRDefault="007766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EFC" w:rsidRDefault="00D96A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A60" w:rsidRDefault="007766C8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6E63D4" w:rsidRPr="006E63D4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A12" w:rsidRDefault="00D96A12">
      <w:r>
        <w:separator/>
      </w:r>
    </w:p>
  </w:footnote>
  <w:footnote w:type="continuationSeparator" w:id="0">
    <w:p w:rsidR="00D96A12" w:rsidRDefault="00D9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A3" w:rsidRDefault="007766C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5CE" w:rsidRPr="00D44464" w:rsidRDefault="007766C8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62234B76" wp14:editId="7F12CE4C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E33A57" w:rsidRPr="00D44464" w:rsidRDefault="00D96A12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563"/>
    <w:multiLevelType w:val="hybridMultilevel"/>
    <w:tmpl w:val="73D41DA0"/>
    <w:lvl w:ilvl="0" w:tplc="F984E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C8"/>
    <w:rsid w:val="00146FB3"/>
    <w:rsid w:val="00150FEC"/>
    <w:rsid w:val="001B6139"/>
    <w:rsid w:val="002B07B5"/>
    <w:rsid w:val="002C61AE"/>
    <w:rsid w:val="003316DF"/>
    <w:rsid w:val="00460F83"/>
    <w:rsid w:val="00501372"/>
    <w:rsid w:val="0051092C"/>
    <w:rsid w:val="005C4DD3"/>
    <w:rsid w:val="006E63D4"/>
    <w:rsid w:val="00704C98"/>
    <w:rsid w:val="007658E5"/>
    <w:rsid w:val="007766C8"/>
    <w:rsid w:val="00836BF0"/>
    <w:rsid w:val="00900B7B"/>
    <w:rsid w:val="00924DBD"/>
    <w:rsid w:val="009C20E1"/>
    <w:rsid w:val="00BF02CB"/>
    <w:rsid w:val="00D1558C"/>
    <w:rsid w:val="00D96A12"/>
    <w:rsid w:val="00D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2B78D"/>
  <w15:chartTrackingRefBased/>
  <w15:docId w15:val="{402B26D1-C2E1-4A9B-9731-570888F2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6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6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66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6C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766C8"/>
  </w:style>
  <w:style w:type="table" w:styleId="a8">
    <w:name w:val="Table Grid"/>
    <w:basedOn w:val="a1"/>
    <w:uiPriority w:val="59"/>
    <w:rsid w:val="007766C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66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Eric.Wu1</dc:creator>
  <cp:keywords/>
  <dc:description/>
  <cp:lastModifiedBy>Morgen.Wang</cp:lastModifiedBy>
  <cp:revision>7</cp:revision>
  <dcterms:created xsi:type="dcterms:W3CDTF">2020-12-30T09:20:00Z</dcterms:created>
  <dcterms:modified xsi:type="dcterms:W3CDTF">2021-01-06T10:38:00Z</dcterms:modified>
</cp:coreProperties>
</file>