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PTZ Camera Firmware</w:t>
      </w:r>
      <w:r>
        <w:rPr>
          <w:b/>
          <w:sz w:val="40"/>
          <w:szCs w:val="40"/>
        </w:rPr>
        <w:t xml:space="preserve"> </w:t>
      </w:r>
      <w:r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Pr="00533323">
        <w:rPr>
          <w:b/>
          <w:sz w:val="40"/>
          <w:szCs w:val="40"/>
        </w:rPr>
        <w:t>V5</w:t>
      </w:r>
      <w:bookmarkEnd w:id="0"/>
      <w:bookmarkEnd w:id="1"/>
      <w:r w:rsidR="00D56E99">
        <w:rPr>
          <w:rFonts w:hint="eastAsia"/>
          <w:b/>
          <w:sz w:val="40"/>
          <w:szCs w:val="40"/>
        </w:rPr>
        <w:t>.</w:t>
      </w:r>
      <w:r w:rsidR="00581683">
        <w:rPr>
          <w:b/>
          <w:sz w:val="40"/>
          <w:szCs w:val="40"/>
        </w:rPr>
        <w:t>7.2</w:t>
      </w:r>
    </w:p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Release Note</w:t>
      </w:r>
    </w:p>
    <w:p w:rsidR="00A76962" w:rsidRPr="00533323" w:rsidRDefault="0008496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(2021-11-26</w:t>
      </w:r>
      <w:r w:rsidR="00A76962" w:rsidRPr="00533323">
        <w:rPr>
          <w:b/>
          <w:sz w:val="40"/>
          <w:szCs w:val="40"/>
        </w:rPr>
        <w:t>)</w:t>
      </w:r>
    </w:p>
    <w:p w:rsidR="0008496A" w:rsidRDefault="0008496A" w:rsidP="0008496A">
      <w:pPr>
        <w:spacing w:line="36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Firmware Version Information</w:t>
      </w:r>
    </w:p>
    <w:p w:rsidR="00581683" w:rsidRDefault="00581683" w:rsidP="00581683">
      <w:pPr>
        <w:rPr>
          <w:sz w:val="22"/>
          <w:szCs w:val="32"/>
        </w:rPr>
      </w:pPr>
      <w:r>
        <w:rPr>
          <w:sz w:val="22"/>
          <w:szCs w:val="32"/>
        </w:rPr>
        <w:t xml:space="preserve">For </w:t>
      </w:r>
      <w:r w:rsidRPr="00581683">
        <w:rPr>
          <w:sz w:val="22"/>
          <w:szCs w:val="32"/>
        </w:rPr>
        <w:t>DE4&amp;5&amp;</w:t>
      </w:r>
      <w:proofErr w:type="gramStart"/>
      <w:r w:rsidRPr="00581683">
        <w:rPr>
          <w:sz w:val="22"/>
          <w:szCs w:val="32"/>
        </w:rPr>
        <w:t>7A(</w:t>
      </w:r>
      <w:proofErr w:type="gramEnd"/>
      <w:r w:rsidRPr="00581683">
        <w:rPr>
          <w:sz w:val="22"/>
          <w:szCs w:val="32"/>
        </w:rPr>
        <w:t>T5)</w:t>
      </w:r>
    </w:p>
    <w:p w:rsidR="00581683" w:rsidRDefault="00581683" w:rsidP="00581683">
      <w:pPr>
        <w:rPr>
          <w:sz w:val="22"/>
          <w:szCs w:val="32"/>
        </w:rPr>
      </w:pPr>
      <w:r w:rsidRPr="00581683">
        <w:rPr>
          <w:sz w:val="22"/>
          <w:szCs w:val="32"/>
        </w:rPr>
        <w:t>IPDE_L_H8_EN_STD_5.7.2_211009</w:t>
      </w:r>
    </w:p>
    <w:p w:rsidR="00581683" w:rsidRPr="00581683" w:rsidRDefault="00581683" w:rsidP="00581683">
      <w:pPr>
        <w:rPr>
          <w:sz w:val="22"/>
          <w:szCs w:val="32"/>
        </w:rPr>
      </w:pPr>
    </w:p>
    <w:p w:rsidR="00581683" w:rsidRDefault="00581683" w:rsidP="00581683">
      <w:pPr>
        <w:rPr>
          <w:sz w:val="22"/>
          <w:szCs w:val="32"/>
        </w:rPr>
      </w:pPr>
      <w:r>
        <w:rPr>
          <w:sz w:val="22"/>
          <w:szCs w:val="32"/>
        </w:rPr>
        <w:t xml:space="preserve">For </w:t>
      </w:r>
      <w:proofErr w:type="gramStart"/>
      <w:r w:rsidRPr="00581683">
        <w:rPr>
          <w:sz w:val="22"/>
          <w:szCs w:val="32"/>
        </w:rPr>
        <w:t>DE3C(</w:t>
      </w:r>
      <w:proofErr w:type="gramEnd"/>
      <w:r w:rsidRPr="00581683">
        <w:rPr>
          <w:sz w:val="22"/>
          <w:szCs w:val="32"/>
        </w:rPr>
        <w:t>T5)</w:t>
      </w:r>
    </w:p>
    <w:p w:rsidR="00581683" w:rsidRDefault="00581683" w:rsidP="00581683">
      <w:pPr>
        <w:rPr>
          <w:sz w:val="22"/>
          <w:szCs w:val="32"/>
        </w:rPr>
      </w:pPr>
      <w:r w:rsidRPr="00581683">
        <w:rPr>
          <w:sz w:val="22"/>
          <w:szCs w:val="32"/>
        </w:rPr>
        <w:t>IPDE_H8_EN_STD_5.7.2_211009</w:t>
      </w:r>
    </w:p>
    <w:p w:rsidR="00581683" w:rsidRPr="00581683" w:rsidRDefault="00581683" w:rsidP="00581683">
      <w:pPr>
        <w:rPr>
          <w:sz w:val="22"/>
          <w:szCs w:val="32"/>
        </w:rPr>
      </w:pPr>
    </w:p>
    <w:p w:rsidR="00581683" w:rsidRDefault="00581683" w:rsidP="00581683">
      <w:pPr>
        <w:rPr>
          <w:sz w:val="22"/>
          <w:szCs w:val="32"/>
        </w:rPr>
      </w:pPr>
      <w:r>
        <w:rPr>
          <w:sz w:val="22"/>
          <w:szCs w:val="32"/>
        </w:rPr>
        <w:t xml:space="preserve">For </w:t>
      </w:r>
      <w:proofErr w:type="gramStart"/>
      <w:r w:rsidRPr="00581683">
        <w:rPr>
          <w:sz w:val="22"/>
          <w:szCs w:val="32"/>
        </w:rPr>
        <w:t>DE3(</w:t>
      </w:r>
      <w:proofErr w:type="gramEnd"/>
      <w:r w:rsidRPr="00581683">
        <w:rPr>
          <w:sz w:val="22"/>
          <w:szCs w:val="32"/>
        </w:rPr>
        <w:t>T5)</w:t>
      </w:r>
    </w:p>
    <w:p w:rsidR="00581683" w:rsidRDefault="00581683" w:rsidP="00581683">
      <w:pPr>
        <w:rPr>
          <w:sz w:val="22"/>
          <w:szCs w:val="32"/>
        </w:rPr>
      </w:pPr>
      <w:r w:rsidRPr="00581683">
        <w:rPr>
          <w:sz w:val="22"/>
          <w:szCs w:val="32"/>
        </w:rPr>
        <w:t>IPDE_C_H8_EN_NEU_5.7.2_211009</w:t>
      </w:r>
    </w:p>
    <w:p w:rsidR="00581683" w:rsidRPr="00581683" w:rsidRDefault="00581683" w:rsidP="00581683">
      <w:pPr>
        <w:rPr>
          <w:sz w:val="22"/>
          <w:szCs w:val="32"/>
        </w:rPr>
      </w:pPr>
    </w:p>
    <w:p w:rsidR="00581683" w:rsidRDefault="00581683" w:rsidP="00581683">
      <w:pPr>
        <w:rPr>
          <w:sz w:val="22"/>
          <w:szCs w:val="32"/>
        </w:rPr>
      </w:pPr>
      <w:r>
        <w:rPr>
          <w:sz w:val="22"/>
          <w:szCs w:val="32"/>
        </w:rPr>
        <w:t xml:space="preserve">For </w:t>
      </w:r>
      <w:r w:rsidRPr="00581683">
        <w:rPr>
          <w:rFonts w:hint="eastAsia"/>
          <w:sz w:val="22"/>
          <w:szCs w:val="32"/>
        </w:rPr>
        <w:t>DS-2DY9236I-</w:t>
      </w:r>
      <w:proofErr w:type="gramStart"/>
      <w:r w:rsidRPr="00581683">
        <w:rPr>
          <w:rFonts w:hint="eastAsia"/>
          <w:sz w:val="22"/>
          <w:szCs w:val="32"/>
        </w:rPr>
        <w:t>CWX(</w:t>
      </w:r>
      <w:proofErr w:type="gramEnd"/>
      <w:r>
        <w:rPr>
          <w:rFonts w:hint="eastAsia"/>
          <w:sz w:val="22"/>
          <w:szCs w:val="32"/>
        </w:rPr>
        <w:t>O-STD</w:t>
      </w:r>
      <w:r w:rsidRPr="00581683">
        <w:rPr>
          <w:rFonts w:hint="eastAsia"/>
          <w:sz w:val="22"/>
          <w:szCs w:val="32"/>
        </w:rPr>
        <w:t>)(T5/316L)</w:t>
      </w:r>
    </w:p>
    <w:p w:rsidR="00581683" w:rsidRDefault="00581683" w:rsidP="00581683">
      <w:pPr>
        <w:rPr>
          <w:sz w:val="22"/>
          <w:szCs w:val="32"/>
        </w:rPr>
      </w:pPr>
      <w:r w:rsidRPr="00581683">
        <w:rPr>
          <w:sz w:val="22"/>
          <w:szCs w:val="32"/>
        </w:rPr>
        <w:t>IPYT_EX_H8_EN_STD_5.7.2_211009</w:t>
      </w:r>
    </w:p>
    <w:p w:rsidR="00581683" w:rsidRPr="00581683" w:rsidRDefault="00581683" w:rsidP="00581683">
      <w:pPr>
        <w:rPr>
          <w:rFonts w:hint="eastAsia"/>
          <w:sz w:val="22"/>
          <w:szCs w:val="32"/>
        </w:rPr>
      </w:pPr>
    </w:p>
    <w:p w:rsidR="00581683" w:rsidRDefault="00581683" w:rsidP="00581683">
      <w:pPr>
        <w:rPr>
          <w:sz w:val="22"/>
          <w:szCs w:val="32"/>
        </w:rPr>
      </w:pPr>
      <w:r>
        <w:rPr>
          <w:sz w:val="22"/>
          <w:szCs w:val="32"/>
        </w:rPr>
        <w:t xml:space="preserve">For </w:t>
      </w:r>
      <w:proofErr w:type="gramStart"/>
      <w:r w:rsidRPr="00581683">
        <w:rPr>
          <w:sz w:val="22"/>
          <w:szCs w:val="32"/>
        </w:rPr>
        <w:t>DY5(</w:t>
      </w:r>
      <w:proofErr w:type="gramEnd"/>
      <w:r w:rsidRPr="00581683">
        <w:rPr>
          <w:sz w:val="22"/>
          <w:szCs w:val="32"/>
        </w:rPr>
        <w:t>T5)</w:t>
      </w:r>
    </w:p>
    <w:p w:rsidR="00581683" w:rsidRDefault="00581683" w:rsidP="00581683">
      <w:pPr>
        <w:rPr>
          <w:sz w:val="22"/>
          <w:szCs w:val="32"/>
        </w:rPr>
      </w:pPr>
      <w:r>
        <w:rPr>
          <w:sz w:val="22"/>
          <w:szCs w:val="32"/>
        </w:rPr>
        <w:t>IPYT_H8_EN_STD_5.7.2_211009</w:t>
      </w:r>
    </w:p>
    <w:p w:rsidR="00581683" w:rsidRPr="00581683" w:rsidRDefault="00581683" w:rsidP="00581683">
      <w:pPr>
        <w:rPr>
          <w:sz w:val="22"/>
          <w:szCs w:val="32"/>
        </w:rPr>
      </w:pPr>
    </w:p>
    <w:p w:rsidR="00581683" w:rsidRDefault="00581683" w:rsidP="00581683">
      <w:pPr>
        <w:rPr>
          <w:sz w:val="22"/>
          <w:szCs w:val="32"/>
        </w:rPr>
      </w:pPr>
      <w:r>
        <w:rPr>
          <w:sz w:val="22"/>
          <w:szCs w:val="32"/>
        </w:rPr>
        <w:t xml:space="preserve">For </w:t>
      </w:r>
      <w:r w:rsidRPr="00581683">
        <w:rPr>
          <w:sz w:val="22"/>
          <w:szCs w:val="32"/>
        </w:rPr>
        <w:t>DY7&amp;9(T5)</w:t>
      </w:r>
    </w:p>
    <w:p w:rsidR="00581683" w:rsidRDefault="00581683" w:rsidP="00581683">
      <w:pPr>
        <w:rPr>
          <w:sz w:val="22"/>
          <w:szCs w:val="32"/>
        </w:rPr>
      </w:pPr>
      <w:r w:rsidRPr="00581683">
        <w:rPr>
          <w:sz w:val="22"/>
          <w:szCs w:val="32"/>
        </w:rPr>
        <w:t>IPTM_H8_EN_STD_5.7.2_211009</w:t>
      </w:r>
    </w:p>
    <w:p w:rsidR="00581683" w:rsidRPr="00581683" w:rsidRDefault="00581683" w:rsidP="00581683">
      <w:pPr>
        <w:rPr>
          <w:sz w:val="22"/>
          <w:szCs w:val="32"/>
        </w:rPr>
      </w:pPr>
    </w:p>
    <w:p w:rsidR="00985E92" w:rsidRDefault="00581683" w:rsidP="00581683">
      <w:pPr>
        <w:rPr>
          <w:sz w:val="22"/>
          <w:szCs w:val="32"/>
        </w:rPr>
      </w:pPr>
      <w:r>
        <w:rPr>
          <w:sz w:val="22"/>
          <w:szCs w:val="32"/>
        </w:rPr>
        <w:t xml:space="preserve">For </w:t>
      </w:r>
      <w:r w:rsidRPr="00581683">
        <w:rPr>
          <w:sz w:val="22"/>
          <w:szCs w:val="32"/>
        </w:rPr>
        <w:t>DF6XXX-</w:t>
      </w:r>
      <w:proofErr w:type="gramStart"/>
      <w:r w:rsidRPr="00581683">
        <w:rPr>
          <w:sz w:val="22"/>
          <w:szCs w:val="32"/>
        </w:rPr>
        <w:t>CX(</w:t>
      </w:r>
      <w:proofErr w:type="gramEnd"/>
      <w:r w:rsidRPr="00581683">
        <w:rPr>
          <w:sz w:val="22"/>
          <w:szCs w:val="32"/>
        </w:rPr>
        <w:t>T5/316L)</w:t>
      </w:r>
    </w:p>
    <w:p w:rsidR="00581683" w:rsidRDefault="00581683" w:rsidP="00581683">
      <w:pPr>
        <w:rPr>
          <w:sz w:val="22"/>
          <w:szCs w:val="32"/>
        </w:rPr>
      </w:pPr>
      <w:r w:rsidRPr="00581683">
        <w:rPr>
          <w:sz w:val="22"/>
          <w:szCs w:val="32"/>
        </w:rPr>
        <w:t>IPDE_EX_H8_EN_STD_5.7.2_211009</w:t>
      </w:r>
    </w:p>
    <w:p w:rsidR="00581683" w:rsidRDefault="00581683" w:rsidP="00581683">
      <w:pPr>
        <w:rPr>
          <w:sz w:val="22"/>
          <w:szCs w:val="32"/>
        </w:rPr>
      </w:pPr>
    </w:p>
    <w:p w:rsidR="00A76962" w:rsidRPr="0008496A" w:rsidRDefault="0008496A" w:rsidP="00A76962">
      <w:pPr>
        <w:rPr>
          <w:i/>
          <w:color w:val="FF0000"/>
        </w:rPr>
      </w:pPr>
      <w:r>
        <w:rPr>
          <w:rFonts w:hint="eastAsia"/>
          <w:i/>
          <w:color w:val="FF0000"/>
        </w:rPr>
        <w:t>P</w:t>
      </w:r>
      <w:r>
        <w:rPr>
          <w:i/>
          <w:color w:val="FF0000"/>
        </w:rPr>
        <w:t>lease refer to the table below to get specific model</w:t>
      </w:r>
    </w:p>
    <w:p w:rsidR="00A76962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FB3FA4">
        <w:rPr>
          <w:b/>
          <w:sz w:val="32"/>
          <w:szCs w:val="32"/>
        </w:rPr>
        <w:t>Camera Features</w:t>
      </w:r>
    </w:p>
    <w:p w:rsidR="00A7696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08496A" w:rsidRPr="0008496A" w:rsidRDefault="0008496A" w:rsidP="0008496A">
      <w:pPr>
        <w:pStyle w:val="a8"/>
        <w:ind w:left="785" w:firstLineChars="0" w:firstLine="0"/>
        <w:rPr>
          <w:sz w:val="24"/>
          <w:szCs w:val="28"/>
          <w:u w:val="single"/>
        </w:rPr>
      </w:pPr>
      <w:r w:rsidRPr="0008496A">
        <w:rPr>
          <w:sz w:val="24"/>
          <w:szCs w:val="28"/>
          <w:u w:val="single"/>
        </w:rPr>
        <w:t>N/A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A76962" w:rsidRPr="008466C0" w:rsidRDefault="0008496A" w:rsidP="0008496A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496A">
        <w:rPr>
          <w:sz w:val="24"/>
          <w:szCs w:val="24"/>
          <w:u w:val="single"/>
        </w:rPr>
        <w:t>Fix security issue in ISAPI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714E8" w:rsidRPr="008466C0" w:rsidRDefault="0008496A" w:rsidP="0008496A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N/A</w:t>
      </w:r>
    </w:p>
    <w:p w:rsidR="002714E8" w:rsidRPr="0008496A" w:rsidRDefault="002714E8" w:rsidP="0008496A">
      <w:pPr>
        <w:pStyle w:val="a8"/>
        <w:spacing w:line="360" w:lineRule="auto"/>
        <w:ind w:left="1205" w:firstLineChars="0" w:firstLine="0"/>
        <w:jc w:val="left"/>
        <w:rPr>
          <w:sz w:val="24"/>
          <w:szCs w:val="24"/>
          <w:u w:val="single"/>
        </w:rPr>
      </w:pP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D543FE" w:rsidRPr="00533323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7720"/>
      </w:tblGrid>
      <w:tr w:rsidR="00A76962" w:rsidRPr="00533323" w:rsidTr="00581683">
        <w:tc>
          <w:tcPr>
            <w:tcW w:w="10194" w:type="dxa"/>
            <w:gridSpan w:val="2"/>
          </w:tcPr>
          <w:p w:rsidR="00A76962" w:rsidRDefault="00A76962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12435" w:rsidRPr="00533323" w:rsidTr="00581683">
        <w:tc>
          <w:tcPr>
            <w:tcW w:w="2474" w:type="dxa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Product Category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0" w:type="dxa"/>
            <w:vAlign w:val="center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Model Number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1683" w:rsidRPr="00581683" w:rsidTr="00581683">
        <w:trPr>
          <w:trHeight w:val="285"/>
        </w:trPr>
        <w:tc>
          <w:tcPr>
            <w:tcW w:w="2474" w:type="dxa"/>
            <w:noWrap/>
            <w:hideMark/>
          </w:tcPr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DE4&amp;5&amp;7A(T5)</w:t>
            </w:r>
          </w:p>
        </w:tc>
        <w:tc>
          <w:tcPr>
            <w:tcW w:w="7720" w:type="dxa"/>
            <w:noWrap/>
          </w:tcPr>
          <w:tbl>
            <w:tblPr>
              <w:tblW w:w="5340" w:type="dxa"/>
              <w:tblLook w:val="04A0" w:firstRow="1" w:lastRow="0" w:firstColumn="1" w:lastColumn="0" w:noHBand="0" w:noVBand="1"/>
            </w:tblPr>
            <w:tblGrid>
              <w:gridCol w:w="5340"/>
            </w:tblGrid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DS-2DE7A232IW-AEB(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DS-2DE4415IW-DE(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lastRenderedPageBreak/>
                    <w:t>DS-2DE4425IW-DE(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DS-2DE7A425IW-AEB(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DS-2DE7A432IW-AEB(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DS-2DE7A825IW-AEB(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DS-2DE7A225IW-AEB(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DS-2DE5425IW-AE(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DS-2DE5225W-AE3(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DS-2DE5225W-AE(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DS-2DE5232W-AE3(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DS-2DE5232W-AE(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DS-2DE4215IW-DE(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DS-2DE4225IW-DE(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</w:tbl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581683" w:rsidRPr="00581683" w:rsidTr="00581683">
        <w:trPr>
          <w:trHeight w:val="285"/>
        </w:trPr>
        <w:tc>
          <w:tcPr>
            <w:tcW w:w="2474" w:type="dxa"/>
            <w:noWrap/>
            <w:hideMark/>
          </w:tcPr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DE3C(T5)</w:t>
            </w:r>
          </w:p>
        </w:tc>
        <w:tc>
          <w:tcPr>
            <w:tcW w:w="7720" w:type="dxa"/>
            <w:noWrap/>
          </w:tcPr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DS-2DE3C210IX-DE(C1)(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O-STD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)(T5)</w:t>
            </w:r>
          </w:p>
        </w:tc>
      </w:tr>
      <w:tr w:rsidR="00581683" w:rsidRPr="00581683" w:rsidTr="00581683">
        <w:trPr>
          <w:trHeight w:val="285"/>
        </w:trPr>
        <w:tc>
          <w:tcPr>
            <w:tcW w:w="2474" w:type="dxa"/>
            <w:noWrap/>
            <w:hideMark/>
          </w:tcPr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DE3(T5)</w:t>
            </w:r>
          </w:p>
        </w:tc>
        <w:tc>
          <w:tcPr>
            <w:tcW w:w="7720" w:type="dxa"/>
            <w:noWrap/>
          </w:tcPr>
          <w:tbl>
            <w:tblPr>
              <w:tblW w:w="5340" w:type="dxa"/>
              <w:tblLook w:val="04A0" w:firstRow="1" w:lastRow="0" w:firstColumn="1" w:lastColumn="0" w:noHBand="0" w:noVBand="1"/>
            </w:tblPr>
            <w:tblGrid>
              <w:gridCol w:w="5340"/>
            </w:tblGrid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DS-2DE3204W-DE(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DS-2DE3404W-DE(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</w:tbl>
          <w:p w:rsidR="00581683" w:rsidRPr="00581683" w:rsidRDefault="00581683" w:rsidP="00581683">
            <w:pPr>
              <w:widowControl/>
              <w:ind w:firstLineChars="200" w:firstLine="44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581683" w:rsidRPr="00581683" w:rsidTr="00581683">
        <w:trPr>
          <w:trHeight w:val="285"/>
        </w:trPr>
        <w:tc>
          <w:tcPr>
            <w:tcW w:w="2474" w:type="dxa"/>
            <w:noWrap/>
            <w:hideMark/>
          </w:tcPr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DS-2DY9236I-CWX(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O-STD</w:t>
            </w: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)(T5/316L)</w:t>
            </w:r>
          </w:p>
        </w:tc>
        <w:tc>
          <w:tcPr>
            <w:tcW w:w="7720" w:type="dxa"/>
            <w:noWrap/>
          </w:tcPr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DS-2DY9236I-CWX(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O-STD</w:t>
            </w: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)(T5/316L)</w:t>
            </w:r>
          </w:p>
        </w:tc>
      </w:tr>
      <w:tr w:rsidR="00581683" w:rsidRPr="00581683" w:rsidTr="00581683">
        <w:trPr>
          <w:trHeight w:val="285"/>
        </w:trPr>
        <w:tc>
          <w:tcPr>
            <w:tcW w:w="2474" w:type="dxa"/>
            <w:noWrap/>
            <w:hideMark/>
          </w:tcPr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DY5(T5)</w:t>
            </w:r>
          </w:p>
        </w:tc>
        <w:tc>
          <w:tcPr>
            <w:tcW w:w="7720" w:type="dxa"/>
            <w:noWrap/>
          </w:tcPr>
          <w:tbl>
            <w:tblPr>
              <w:tblW w:w="5340" w:type="dxa"/>
              <w:tblLook w:val="04A0" w:firstRow="1" w:lastRow="0" w:firstColumn="1" w:lastColumn="0" w:noHBand="0" w:noVBand="1"/>
            </w:tblPr>
            <w:tblGrid>
              <w:gridCol w:w="5340"/>
            </w:tblGrid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DS-2DY5225IX-AE(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DS-2DY5225IX-DM(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</w:tbl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581683" w:rsidRPr="00581683" w:rsidTr="00581683">
        <w:trPr>
          <w:trHeight w:val="285"/>
        </w:trPr>
        <w:tc>
          <w:tcPr>
            <w:tcW w:w="2474" w:type="dxa"/>
            <w:noWrap/>
            <w:hideMark/>
          </w:tcPr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DY7&amp;9(T5)</w:t>
            </w:r>
          </w:p>
        </w:tc>
        <w:tc>
          <w:tcPr>
            <w:tcW w:w="7720" w:type="dxa"/>
            <w:noWrap/>
          </w:tcPr>
          <w:tbl>
            <w:tblPr>
              <w:tblW w:w="5340" w:type="dxa"/>
              <w:tblLook w:val="04A0" w:firstRow="1" w:lastRow="0" w:firstColumn="1" w:lastColumn="0" w:noHBand="0" w:noVBand="1"/>
            </w:tblPr>
            <w:tblGrid>
              <w:gridCol w:w="5340"/>
            </w:tblGrid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DS-2DY9240IX-A(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DS-2DY9250X-A(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DS-2DY9250IAX-A(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DS-2DY7236IX-A(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)(T5)</w:t>
                  </w:r>
                </w:p>
              </w:tc>
            </w:tr>
          </w:tbl>
          <w:p w:rsidR="00581683" w:rsidRPr="00581683" w:rsidRDefault="00581683" w:rsidP="00581683">
            <w:pPr>
              <w:widowControl/>
              <w:tabs>
                <w:tab w:val="left" w:pos="876"/>
              </w:tabs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581683" w:rsidRPr="00581683" w:rsidTr="00581683">
        <w:trPr>
          <w:trHeight w:val="285"/>
        </w:trPr>
        <w:tc>
          <w:tcPr>
            <w:tcW w:w="2474" w:type="dxa"/>
            <w:noWrap/>
            <w:hideMark/>
          </w:tcPr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16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DF6XXX-CX(T5/316L)</w:t>
            </w:r>
          </w:p>
        </w:tc>
        <w:tc>
          <w:tcPr>
            <w:tcW w:w="7720" w:type="dxa"/>
            <w:noWrap/>
          </w:tcPr>
          <w:tbl>
            <w:tblPr>
              <w:tblW w:w="5340" w:type="dxa"/>
              <w:tblLook w:val="04A0" w:firstRow="1" w:lastRow="0" w:firstColumn="1" w:lastColumn="0" w:noHBand="0" w:noVBand="1"/>
            </w:tblPr>
            <w:tblGrid>
              <w:gridCol w:w="5340"/>
            </w:tblGrid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DS-2DF6231-CX(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)(T5/316L)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DS-2DF6223-CX(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)(T5/316L)</w:t>
                  </w:r>
                </w:p>
              </w:tc>
            </w:tr>
            <w:tr w:rsidR="00581683" w:rsidRPr="00581683" w:rsidTr="00581683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683" w:rsidRPr="00581683" w:rsidRDefault="00581683" w:rsidP="00581683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DS-2DF6C223-CX(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O-STD</w:t>
                  </w:r>
                  <w:r w:rsidRPr="00581683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)(T5/316L)</w:t>
                  </w:r>
                </w:p>
              </w:tc>
            </w:tr>
          </w:tbl>
          <w:p w:rsidR="00581683" w:rsidRPr="00581683" w:rsidRDefault="00581683" w:rsidP="0058168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:rsidR="00712435" w:rsidRPr="008B0186" w:rsidRDefault="00712435" w:rsidP="00712435">
      <w:pPr>
        <w:rPr>
          <w:i/>
          <w:color w:val="FF0000"/>
        </w:rPr>
      </w:pPr>
      <w:r w:rsidRPr="008B0186">
        <w:rPr>
          <w:i/>
          <w:color w:val="FF0000"/>
        </w:rPr>
        <w:t>Note: Models in red font are newly released models.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8A65E1" w:rsidRDefault="008A65E1"/>
    <w:p w:rsidR="00581683" w:rsidRDefault="00581683" w:rsidP="008A65E1">
      <w:pPr>
        <w:jc w:val="center"/>
      </w:pPr>
    </w:p>
    <w:p w:rsidR="00581683" w:rsidRPr="00581683" w:rsidRDefault="00581683" w:rsidP="00581683"/>
    <w:p w:rsidR="00581683" w:rsidRPr="00581683" w:rsidRDefault="00581683" w:rsidP="00581683"/>
    <w:p w:rsidR="00581683" w:rsidRPr="00581683" w:rsidRDefault="00581683" w:rsidP="00581683"/>
    <w:p w:rsidR="00581683" w:rsidRPr="00581683" w:rsidRDefault="00581683" w:rsidP="00581683"/>
    <w:p w:rsidR="00581683" w:rsidRPr="00581683" w:rsidRDefault="00581683" w:rsidP="00581683"/>
    <w:p w:rsidR="00581683" w:rsidRPr="00581683" w:rsidRDefault="00581683" w:rsidP="00581683"/>
    <w:p w:rsidR="00581683" w:rsidRPr="00581683" w:rsidRDefault="00581683" w:rsidP="00581683"/>
    <w:p w:rsidR="00581683" w:rsidRPr="00581683" w:rsidRDefault="00581683" w:rsidP="00581683"/>
    <w:p w:rsidR="00581683" w:rsidRPr="00581683" w:rsidRDefault="00581683" w:rsidP="00581683"/>
    <w:p w:rsidR="00581683" w:rsidRDefault="00581683" w:rsidP="00581683"/>
    <w:p w:rsidR="009178F5" w:rsidRPr="00581683" w:rsidRDefault="00581683" w:rsidP="00581683">
      <w:pPr>
        <w:tabs>
          <w:tab w:val="left" w:pos="6682"/>
        </w:tabs>
      </w:pPr>
      <w:r>
        <w:tab/>
      </w:r>
      <w:bookmarkStart w:id="2" w:name="_GoBack"/>
      <w:bookmarkEnd w:id="2"/>
    </w:p>
    <w:sectPr w:rsidR="009178F5" w:rsidRPr="00581683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BB" w:rsidRDefault="00B90CBB" w:rsidP="00A76962">
      <w:r>
        <w:separator/>
      </w:r>
    </w:p>
  </w:endnote>
  <w:endnote w:type="continuationSeparator" w:id="0">
    <w:p w:rsidR="00B90CBB" w:rsidRDefault="00B90CBB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BB" w:rsidRDefault="00B90CBB" w:rsidP="00A76962">
      <w:r>
        <w:separator/>
      </w:r>
    </w:p>
  </w:footnote>
  <w:footnote w:type="continuationSeparator" w:id="0">
    <w:p w:rsidR="00B90CBB" w:rsidRDefault="00B90CBB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23C62"/>
    <w:rsid w:val="0008496A"/>
    <w:rsid w:val="000C2ED1"/>
    <w:rsid w:val="001515BB"/>
    <w:rsid w:val="00155685"/>
    <w:rsid w:val="002714E8"/>
    <w:rsid w:val="002904AE"/>
    <w:rsid w:val="002D0783"/>
    <w:rsid w:val="00311667"/>
    <w:rsid w:val="00380BBE"/>
    <w:rsid w:val="00487BFA"/>
    <w:rsid w:val="00581683"/>
    <w:rsid w:val="005C2522"/>
    <w:rsid w:val="005C2EAE"/>
    <w:rsid w:val="006A19B7"/>
    <w:rsid w:val="00712435"/>
    <w:rsid w:val="007A47FE"/>
    <w:rsid w:val="007B219B"/>
    <w:rsid w:val="007F4E40"/>
    <w:rsid w:val="008466C0"/>
    <w:rsid w:val="008A65E1"/>
    <w:rsid w:val="008E0DF3"/>
    <w:rsid w:val="009178F5"/>
    <w:rsid w:val="00985E92"/>
    <w:rsid w:val="00A76962"/>
    <w:rsid w:val="00A87A03"/>
    <w:rsid w:val="00B218DF"/>
    <w:rsid w:val="00B44889"/>
    <w:rsid w:val="00B90CBB"/>
    <w:rsid w:val="00BE3063"/>
    <w:rsid w:val="00CA5873"/>
    <w:rsid w:val="00CE3010"/>
    <w:rsid w:val="00D0571F"/>
    <w:rsid w:val="00D543FE"/>
    <w:rsid w:val="00D56E99"/>
    <w:rsid w:val="00DF52A0"/>
    <w:rsid w:val="00E267A9"/>
    <w:rsid w:val="00F840D7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AEECA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周博文</cp:lastModifiedBy>
  <cp:revision>25</cp:revision>
  <dcterms:created xsi:type="dcterms:W3CDTF">2021-01-19T08:39:00Z</dcterms:created>
  <dcterms:modified xsi:type="dcterms:W3CDTF">2021-11-26T07:07:00Z</dcterms:modified>
</cp:coreProperties>
</file>