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75" w:rsidRDefault="00F75975" w:rsidP="00F75975">
      <w:pPr>
        <w:spacing w:line="360" w:lineRule="auto"/>
        <w:jc w:val="center"/>
        <w:rPr>
          <w:b/>
          <w:sz w:val="32"/>
          <w:szCs w:val="32"/>
        </w:rPr>
      </w:pPr>
    </w:p>
    <w:p w:rsidR="00F75975" w:rsidRDefault="00C0367B" w:rsidP="00F7597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1312" behindDoc="0" locked="0" layoutInCell="1" allowOverlap="1" wp14:anchorId="1F4BEC45" wp14:editId="3EB3D335">
            <wp:simplePos x="0" y="0"/>
            <wp:positionH relativeFrom="column">
              <wp:posOffset>3810</wp:posOffset>
            </wp:positionH>
            <wp:positionV relativeFrom="paragraph">
              <wp:posOffset>383540</wp:posOffset>
            </wp:positionV>
            <wp:extent cx="2390140" cy="1594485"/>
            <wp:effectExtent l="0" t="0" r="0" b="5715"/>
            <wp:wrapNone/>
            <wp:docPr id="1" name="图片 1" descr="C:\Users\wangjun14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jun14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32"/>
          <w:szCs w:val="32"/>
        </w:rPr>
        <w:t>DS-1100KI</w:t>
      </w:r>
      <w:r w:rsidR="006D503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V3.0.0</w:t>
      </w:r>
      <w:r w:rsidR="00942720">
        <w:rPr>
          <w:b/>
          <w:sz w:val="32"/>
          <w:szCs w:val="32"/>
        </w:rPr>
        <w:t xml:space="preserve"> Release</w:t>
      </w:r>
      <w:r w:rsidR="00F75975">
        <w:rPr>
          <w:rFonts w:hint="eastAsia"/>
          <w:b/>
          <w:sz w:val="32"/>
          <w:szCs w:val="32"/>
        </w:rPr>
        <w:t xml:space="preserve"> Notes</w:t>
      </w:r>
    </w:p>
    <w:p w:rsidR="00F75975" w:rsidRPr="00755017" w:rsidRDefault="00F75975" w:rsidP="00F75975">
      <w:pPr>
        <w:spacing w:line="360" w:lineRule="auto"/>
        <w:rPr>
          <w:sz w:val="22"/>
        </w:rPr>
      </w:pPr>
    </w:p>
    <w:tbl>
      <w:tblPr>
        <w:tblStyle w:val="a5"/>
        <w:tblpPr w:leftFromText="180" w:rightFromText="180" w:vertAnchor="text" w:tblpX="4752" w:tblpY="1"/>
        <w:tblOverlap w:val="never"/>
        <w:tblW w:w="5217" w:type="dxa"/>
        <w:tblLook w:val="04A0" w:firstRow="1" w:lastRow="0" w:firstColumn="1" w:lastColumn="0" w:noHBand="0" w:noVBand="1"/>
      </w:tblPr>
      <w:tblGrid>
        <w:gridCol w:w="1615"/>
        <w:gridCol w:w="3602"/>
      </w:tblGrid>
      <w:tr w:rsidR="00F75975" w:rsidRPr="00277663" w:rsidTr="00F73A31">
        <w:trPr>
          <w:trHeight w:val="3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277663" w:rsidRDefault="00F75975" w:rsidP="00F73A31">
            <w:pPr>
              <w:spacing w:line="276" w:lineRule="auto"/>
              <w:jc w:val="center"/>
              <w:rPr>
                <w:sz w:val="22"/>
              </w:rPr>
            </w:pPr>
            <w:r w:rsidRPr="00277663">
              <w:rPr>
                <w:sz w:val="22"/>
              </w:rPr>
              <w:t>Reference NO: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277663" w:rsidRDefault="00C0367B" w:rsidP="00F73A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160508</w:t>
            </w:r>
            <w:r w:rsidR="00F75975" w:rsidRPr="00277663">
              <w:rPr>
                <w:sz w:val="22"/>
              </w:rPr>
              <w:t>_01</w:t>
            </w:r>
          </w:p>
        </w:tc>
      </w:tr>
      <w:tr w:rsidR="00F75975" w:rsidRPr="00A509EC" w:rsidTr="00F73A31">
        <w:trPr>
          <w:trHeight w:val="38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277663" w:rsidRDefault="00F75975" w:rsidP="00F73A31">
            <w:pPr>
              <w:spacing w:line="276" w:lineRule="auto"/>
              <w:jc w:val="center"/>
              <w:rPr>
                <w:sz w:val="22"/>
              </w:rPr>
            </w:pPr>
            <w:r w:rsidRPr="00277663">
              <w:rPr>
                <w:sz w:val="22"/>
              </w:rPr>
              <w:t>Product Classification: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A509EC" w:rsidRDefault="00C0367B" w:rsidP="00C036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DS-1100KI</w:t>
            </w:r>
          </w:p>
        </w:tc>
      </w:tr>
      <w:tr w:rsidR="00F75975" w:rsidRPr="00277663" w:rsidTr="00F73A31">
        <w:trPr>
          <w:trHeight w:val="5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277663" w:rsidRDefault="00F75975" w:rsidP="00F73A31">
            <w:pPr>
              <w:spacing w:line="276" w:lineRule="auto"/>
              <w:jc w:val="center"/>
              <w:rPr>
                <w:sz w:val="22"/>
              </w:rPr>
            </w:pPr>
            <w:r w:rsidRPr="00277663">
              <w:rPr>
                <w:sz w:val="22"/>
              </w:rPr>
              <w:t>Date of Publication: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5" w:rsidRPr="00277663" w:rsidRDefault="00C0367B" w:rsidP="00F73A31">
            <w:pPr>
              <w:spacing w:line="276" w:lineRule="auto"/>
              <w:jc w:val="center"/>
              <w:rPr>
                <w:sz w:val="22"/>
              </w:rPr>
            </w:pPr>
            <w:bookmarkStart w:id="0" w:name="OLE_LINK3"/>
            <w:r>
              <w:rPr>
                <w:rFonts w:hint="eastAsia"/>
                <w:sz w:val="22"/>
              </w:rPr>
              <w:t>Apr</w:t>
            </w:r>
            <w:r w:rsidR="006D503C">
              <w:rPr>
                <w:rFonts w:hint="eastAsia"/>
                <w:sz w:val="22"/>
              </w:rPr>
              <w:t>.</w:t>
            </w:r>
            <w:r w:rsidR="00F75975">
              <w:rPr>
                <w:rFonts w:hint="eastAsia"/>
                <w:sz w:val="22"/>
              </w:rPr>
              <w:t xml:space="preserve"> </w:t>
            </w:r>
            <w:bookmarkEnd w:id="0"/>
            <w:r>
              <w:rPr>
                <w:rFonts w:hint="eastAsia"/>
                <w:sz w:val="22"/>
              </w:rPr>
              <w:t>29</w:t>
            </w:r>
            <w:r w:rsidR="00F75975" w:rsidRPr="00277663">
              <w:rPr>
                <w:sz w:val="22"/>
              </w:rPr>
              <w:t>, 201</w:t>
            </w:r>
            <w:r>
              <w:rPr>
                <w:rFonts w:hint="eastAsia"/>
                <w:sz w:val="22"/>
              </w:rPr>
              <w:t>6</w:t>
            </w:r>
          </w:p>
        </w:tc>
      </w:tr>
    </w:tbl>
    <w:p w:rsidR="00F75975" w:rsidRDefault="00F75975" w:rsidP="00F75975">
      <w:pPr>
        <w:rPr>
          <w:b/>
          <w:sz w:val="32"/>
          <w:szCs w:val="32"/>
        </w:rPr>
      </w:pPr>
    </w:p>
    <w:p w:rsidR="00F75975" w:rsidRDefault="00F75975" w:rsidP="00F7597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F75975" w:rsidRDefault="00C0367B" w:rsidP="00F7597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Reason of Upgrade</w:t>
      </w:r>
    </w:p>
    <w:p w:rsidR="00165389" w:rsidRDefault="00165389" w:rsidP="00F75975">
      <w:pPr>
        <w:rPr>
          <w:b/>
          <w:sz w:val="24"/>
          <w:szCs w:val="24"/>
          <w:u w:val="single"/>
        </w:rPr>
      </w:pPr>
    </w:p>
    <w:p w:rsidR="00240B9B" w:rsidRDefault="00240B9B" w:rsidP="00F75975">
      <w:pPr>
        <w:rPr>
          <w:b/>
          <w:sz w:val="24"/>
          <w:szCs w:val="24"/>
          <w:u w:val="single"/>
        </w:rPr>
      </w:pPr>
    </w:p>
    <w:p w:rsidR="00240B9B" w:rsidRPr="00240B9B" w:rsidRDefault="00C0367B" w:rsidP="00F75975">
      <w:pPr>
        <w:rPr>
          <w:sz w:val="22"/>
        </w:rPr>
      </w:pPr>
      <w:r>
        <w:rPr>
          <w:rFonts w:hint="eastAsia"/>
          <w:sz w:val="22"/>
        </w:rPr>
        <w:t xml:space="preserve">Due to the firmware upgrade of old decoder </w:t>
      </w:r>
      <w:r w:rsidR="0093279B">
        <w:rPr>
          <w:rFonts w:hint="eastAsia"/>
          <w:sz w:val="22"/>
        </w:rPr>
        <w:t xml:space="preserve">(V3.5.0 of DS-6400HDI-T) </w:t>
      </w:r>
      <w:r>
        <w:rPr>
          <w:rFonts w:hint="eastAsia"/>
          <w:sz w:val="22"/>
        </w:rPr>
        <w:t>and new release decoder model</w:t>
      </w:r>
      <w:r w:rsidR="0093279B">
        <w:rPr>
          <w:rFonts w:hint="eastAsia"/>
          <w:sz w:val="22"/>
        </w:rPr>
        <w:t xml:space="preserve"> (DS-6900UDI)</w:t>
      </w:r>
      <w:r>
        <w:rPr>
          <w:rFonts w:hint="eastAsia"/>
          <w:sz w:val="22"/>
        </w:rPr>
        <w:t xml:space="preserve">, </w:t>
      </w:r>
      <w:r w:rsidR="0093279B" w:rsidRPr="0093279B">
        <w:rPr>
          <w:sz w:val="22"/>
        </w:rPr>
        <w:t>compatibility</w:t>
      </w:r>
      <w:r w:rsidR="00F37E63">
        <w:rPr>
          <w:rFonts w:hint="eastAsia"/>
          <w:sz w:val="22"/>
        </w:rPr>
        <w:t xml:space="preserve"> with </w:t>
      </w:r>
      <w:r w:rsidR="00F37E63">
        <w:rPr>
          <w:sz w:val="22"/>
        </w:rPr>
        <w:t>decoder</w:t>
      </w:r>
      <w:r w:rsidR="0093279B" w:rsidRPr="0093279B">
        <w:rPr>
          <w:sz w:val="22"/>
        </w:rPr>
        <w:t xml:space="preserve"> </w:t>
      </w:r>
      <w:r w:rsidR="0093279B">
        <w:rPr>
          <w:sz w:val="22"/>
        </w:rPr>
        <w:t>is</w:t>
      </w:r>
      <w:r>
        <w:rPr>
          <w:rFonts w:hint="eastAsia"/>
          <w:sz w:val="22"/>
        </w:rPr>
        <w:t xml:space="preserve"> the main reason to upgrade DS-1100KI keyboard</w:t>
      </w:r>
      <w:r w:rsidR="0093279B">
        <w:rPr>
          <w:rFonts w:hint="eastAsia"/>
          <w:sz w:val="22"/>
        </w:rPr>
        <w:t>.</w:t>
      </w:r>
    </w:p>
    <w:p w:rsidR="00942720" w:rsidRDefault="00942720" w:rsidP="00F75975">
      <w:pPr>
        <w:rPr>
          <w:b/>
          <w:sz w:val="32"/>
          <w:szCs w:val="32"/>
        </w:rPr>
      </w:pPr>
    </w:p>
    <w:p w:rsidR="0009662B" w:rsidRPr="0093279B" w:rsidRDefault="0093279B" w:rsidP="0093279B">
      <w:pPr>
        <w:rPr>
          <w:rFonts w:hint="eastAsia"/>
          <w:b/>
          <w:sz w:val="24"/>
          <w:szCs w:val="24"/>
          <w:u w:val="single"/>
        </w:rPr>
      </w:pPr>
      <w:r w:rsidRPr="0093279B">
        <w:rPr>
          <w:rFonts w:hint="eastAsia"/>
          <w:b/>
          <w:sz w:val="24"/>
          <w:szCs w:val="24"/>
          <w:u w:val="single"/>
        </w:rPr>
        <w:t xml:space="preserve">Firmware Upgrades </w:t>
      </w:r>
    </w:p>
    <w:p w:rsidR="0093279B" w:rsidRPr="0093279B" w:rsidRDefault="0093279B" w:rsidP="0093279B">
      <w:pPr>
        <w:rPr>
          <w:b/>
          <w:sz w:val="24"/>
          <w:szCs w:val="24"/>
          <w:u w:val="single"/>
        </w:rPr>
      </w:pPr>
      <w:r w:rsidRPr="0093279B">
        <w:rPr>
          <w:rFonts w:hint="eastAsia"/>
          <w:b/>
          <w:sz w:val="24"/>
          <w:szCs w:val="24"/>
          <w:u w:val="single"/>
        </w:rPr>
        <w:t>New features</w:t>
      </w:r>
    </w:p>
    <w:p w:rsidR="0009662B" w:rsidRDefault="0093279B" w:rsidP="0093279B">
      <w:pPr>
        <w:pStyle w:val="a6"/>
        <w:numPr>
          <w:ilvl w:val="0"/>
          <w:numId w:val="4"/>
        </w:numPr>
        <w:ind w:firstLineChars="0"/>
        <w:rPr>
          <w:rFonts w:hint="eastAsia"/>
          <w:b/>
          <w:sz w:val="24"/>
          <w:szCs w:val="24"/>
        </w:rPr>
      </w:pPr>
      <w:r w:rsidRPr="0093279B">
        <w:rPr>
          <w:rFonts w:hint="eastAsia"/>
          <w:b/>
          <w:sz w:val="24"/>
          <w:szCs w:val="24"/>
        </w:rPr>
        <w:t>Password security</w:t>
      </w:r>
      <w:r w:rsidR="00B941EF">
        <w:rPr>
          <w:rFonts w:hint="eastAsia"/>
          <w:b/>
          <w:sz w:val="24"/>
          <w:szCs w:val="24"/>
        </w:rPr>
        <w:t xml:space="preserve"> of Web Service</w:t>
      </w:r>
    </w:p>
    <w:p w:rsidR="0093279B" w:rsidRDefault="00B941EF" w:rsidP="00B941EF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 xml:space="preserve">1). </w:t>
      </w:r>
      <w:r w:rsidR="0093279B">
        <w:rPr>
          <w:rFonts w:hint="eastAsia"/>
        </w:rPr>
        <w:t xml:space="preserve">After wrong </w:t>
      </w:r>
      <w:r w:rsidR="0093279B">
        <w:t>password</w:t>
      </w:r>
      <w:r>
        <w:rPr>
          <w:rFonts w:hint="eastAsia"/>
        </w:rPr>
        <w:t xml:space="preserve"> </w:t>
      </w:r>
      <w:r w:rsidR="00F37E63">
        <w:rPr>
          <w:rFonts w:hint="eastAsia"/>
        </w:rPr>
        <w:t xml:space="preserve">input </w:t>
      </w:r>
      <w:r>
        <w:rPr>
          <w:rFonts w:hint="eastAsia"/>
        </w:rPr>
        <w:t>on web service</w:t>
      </w:r>
      <w:r w:rsidR="0093279B">
        <w:t>,</w:t>
      </w:r>
      <w:r w:rsidR="0093279B">
        <w:rPr>
          <w:rFonts w:hint="eastAsia"/>
        </w:rPr>
        <w:t xml:space="preserve"> 7 times for </w:t>
      </w:r>
      <w:r w:rsidR="0093279B">
        <w:t>“</w:t>
      </w:r>
      <w:r w:rsidR="0093279B">
        <w:rPr>
          <w:rFonts w:hint="eastAsia"/>
        </w:rPr>
        <w:t>admin</w:t>
      </w:r>
      <w:r w:rsidR="0093279B">
        <w:t>”</w:t>
      </w:r>
      <w:r w:rsidR="0093279B">
        <w:rPr>
          <w:rFonts w:hint="eastAsia"/>
        </w:rPr>
        <w:t xml:space="preserve"> account and 5 time for </w:t>
      </w:r>
      <w:r w:rsidR="0093279B">
        <w:t>“</w:t>
      </w:r>
      <w:r w:rsidR="0093279B">
        <w:rPr>
          <w:rFonts w:hint="eastAsia"/>
        </w:rPr>
        <w:t>operator</w:t>
      </w:r>
      <w:r w:rsidR="0093279B">
        <w:t>”</w:t>
      </w:r>
      <w:r w:rsidR="0093279B">
        <w:rPr>
          <w:rFonts w:hint="eastAsia"/>
        </w:rPr>
        <w:t xml:space="preserve"> account</w:t>
      </w:r>
      <w:r w:rsidR="0093279B">
        <w:t>, the</w:t>
      </w:r>
      <w:r w:rsidR="0093279B">
        <w:rPr>
          <w:rFonts w:hint="eastAsia"/>
        </w:rPr>
        <w:t xml:space="preserve"> </w:t>
      </w:r>
      <w:r w:rsidR="0093279B">
        <w:t>logging account</w:t>
      </w:r>
      <w:r w:rsidR="0093279B">
        <w:rPr>
          <w:rFonts w:hint="eastAsia"/>
        </w:rPr>
        <w:t xml:space="preserve"> </w:t>
      </w:r>
      <w:r w:rsidR="0093279B">
        <w:t>associated</w:t>
      </w:r>
      <w:r w:rsidR="0093279B">
        <w:rPr>
          <w:rFonts w:hint="eastAsia"/>
        </w:rPr>
        <w:t xml:space="preserve"> with certain IP will be locked for 30 </w:t>
      </w:r>
      <w:r w:rsidR="0093279B">
        <w:t>minutes</w:t>
      </w:r>
      <w:r w:rsidR="0093279B">
        <w:rPr>
          <w:rFonts w:hint="eastAsia"/>
        </w:rPr>
        <w:t xml:space="preserve">, </w:t>
      </w:r>
      <w:r>
        <w:rPr>
          <w:rFonts w:hint="eastAsia"/>
        </w:rPr>
        <w:t>while other accounts  logging with different IP  can login in normally;</w:t>
      </w:r>
    </w:p>
    <w:p w:rsidR="00B941EF" w:rsidRDefault="00B941EF" w:rsidP="00B941EF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 xml:space="preserve">2). For keyboard under </w:t>
      </w:r>
      <w:r>
        <w:t>“</w:t>
      </w:r>
      <w:r w:rsidRPr="00B941EF">
        <w:t>inactivated</w:t>
      </w:r>
      <w:r>
        <w:t>”</w:t>
      </w:r>
      <w:r w:rsidR="00F37E63">
        <w:rPr>
          <w:rFonts w:hint="eastAsia"/>
        </w:rPr>
        <w:t xml:space="preserve"> state, when login in </w:t>
      </w:r>
      <w:r>
        <w:rPr>
          <w:rFonts w:hint="eastAsia"/>
        </w:rPr>
        <w:t>web service</w:t>
      </w:r>
      <w:r>
        <w:t xml:space="preserve">, </w:t>
      </w:r>
      <w:r w:rsidR="007D271A">
        <w:rPr>
          <w:rFonts w:hint="eastAsia"/>
        </w:rPr>
        <w:t xml:space="preserve">web page shall ask operator to </w:t>
      </w:r>
      <w:r>
        <w:t xml:space="preserve"> activate</w:t>
      </w:r>
      <w:r>
        <w:rPr>
          <w:rFonts w:hint="eastAsia"/>
        </w:rPr>
        <w:t xml:space="preserve"> device , so </w:t>
      </w:r>
      <w:r>
        <w:t>customer</w:t>
      </w:r>
      <w:r>
        <w:rPr>
          <w:rFonts w:hint="eastAsia"/>
        </w:rPr>
        <w:t xml:space="preserve"> can activate the keyboard and modify  a safe password;</w:t>
      </w:r>
    </w:p>
    <w:p w:rsidR="00B941EF" w:rsidRDefault="00B941EF" w:rsidP="00B941EF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>3). When login web service with a risky password, the web page will warn</w:t>
      </w:r>
      <w:r w:rsidR="007D271A">
        <w:rPr>
          <w:rFonts w:hint="eastAsia"/>
        </w:rPr>
        <w:t xml:space="preserve"> operator to modify risky password to a safe one; click </w:t>
      </w:r>
      <w:r w:rsidR="007D271A">
        <w:t>“</w:t>
      </w:r>
      <w:r w:rsidR="007D271A">
        <w:rPr>
          <w:rFonts w:hint="eastAsia"/>
        </w:rPr>
        <w:t>OK</w:t>
      </w:r>
      <w:r w:rsidR="007D271A">
        <w:t>”</w:t>
      </w:r>
      <w:r w:rsidR="007D271A">
        <w:rPr>
          <w:rFonts w:hint="eastAsia"/>
        </w:rPr>
        <w:t xml:space="preserve"> to enter the password revise page and click </w:t>
      </w:r>
      <w:r w:rsidR="007D271A">
        <w:t>“</w:t>
      </w:r>
      <w:r w:rsidR="007D271A">
        <w:rPr>
          <w:rFonts w:hint="eastAsia"/>
        </w:rPr>
        <w:t>cancel</w:t>
      </w:r>
      <w:r w:rsidR="007D271A">
        <w:t>”</w:t>
      </w:r>
      <w:r w:rsidR="007D271A">
        <w:rPr>
          <w:rFonts w:hint="eastAsia"/>
        </w:rPr>
        <w:t xml:space="preserve">  to  skip over the warning and login in the </w:t>
      </w:r>
      <w:r w:rsidR="007D271A">
        <w:t>keyboard</w:t>
      </w:r>
      <w:r w:rsidR="007D271A">
        <w:rPr>
          <w:rFonts w:hint="eastAsia"/>
        </w:rPr>
        <w:t xml:space="preserve">; </w:t>
      </w:r>
    </w:p>
    <w:p w:rsidR="0093279B" w:rsidRDefault="0093279B" w:rsidP="0093279B">
      <w:pPr>
        <w:pStyle w:val="a6"/>
        <w:ind w:left="720" w:firstLineChars="0" w:firstLine="0"/>
        <w:rPr>
          <w:rFonts w:hint="eastAsia"/>
          <w:b/>
          <w:sz w:val="24"/>
          <w:szCs w:val="24"/>
        </w:rPr>
      </w:pPr>
    </w:p>
    <w:p w:rsidR="008B7B97" w:rsidRDefault="008B7B97" w:rsidP="008B7B97">
      <w:pPr>
        <w:pStyle w:val="a6"/>
        <w:numPr>
          <w:ilvl w:val="0"/>
          <w:numId w:val="4"/>
        </w:numPr>
        <w:ind w:firstLineChars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Compatible</w:t>
      </w:r>
      <w:r>
        <w:rPr>
          <w:rFonts w:hint="eastAsia"/>
          <w:b/>
          <w:sz w:val="24"/>
          <w:szCs w:val="24"/>
        </w:rPr>
        <w:t xml:space="preserve"> with new decoder version or model</w:t>
      </w:r>
    </w:p>
    <w:p w:rsidR="008B7B97" w:rsidRDefault="008B7B97" w:rsidP="008B7B97">
      <w:pPr>
        <w:pStyle w:val="a6"/>
        <w:ind w:left="720" w:firstLineChars="0" w:firstLine="0"/>
        <w:rPr>
          <w:rFonts w:hint="eastAsia"/>
        </w:rPr>
      </w:pPr>
      <w:r>
        <w:rPr>
          <w:rFonts w:hint="eastAsia"/>
        </w:rPr>
        <w:t xml:space="preserve">The V3.0.0 is compatible with the V3.5.0 of DS-6400HDI-T and the newly released DS-6900UDI decoder. </w:t>
      </w:r>
    </w:p>
    <w:p w:rsidR="008B7B97" w:rsidRDefault="008B7B97" w:rsidP="008B7B97">
      <w:pPr>
        <w:pStyle w:val="a6"/>
        <w:ind w:left="720" w:firstLineChars="0" w:firstLine="0"/>
        <w:rPr>
          <w:rFonts w:hint="eastAsia"/>
        </w:rPr>
      </w:pPr>
    </w:p>
    <w:p w:rsidR="008B7B97" w:rsidRPr="008B7B97" w:rsidRDefault="008B7B97" w:rsidP="008B7B97">
      <w:pPr>
        <w:pStyle w:val="a6"/>
        <w:numPr>
          <w:ilvl w:val="0"/>
          <w:numId w:val="4"/>
        </w:numPr>
        <w:ind w:firstLineChars="0"/>
        <w:rPr>
          <w:rFonts w:hint="eastAsia"/>
          <w:b/>
          <w:sz w:val="24"/>
          <w:szCs w:val="24"/>
        </w:rPr>
      </w:pPr>
      <w:r w:rsidRPr="008B7B97">
        <w:rPr>
          <w:b/>
          <w:sz w:val="24"/>
          <w:szCs w:val="24"/>
        </w:rPr>
        <w:t>Device Category Management</w:t>
      </w:r>
    </w:p>
    <w:p w:rsidR="008B7B97" w:rsidRPr="008B7B97" w:rsidRDefault="008B7B97" w:rsidP="008B7B97">
      <w:pPr>
        <w:rPr>
          <w:rFonts w:hint="eastAsia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Fonts w:hint="eastAsia"/>
          <w:lang w:val="en"/>
        </w:rPr>
        <w:t xml:space="preserve">         </w:t>
      </w:r>
      <w:r w:rsidR="00D9276A">
        <w:rPr>
          <w:rFonts w:hint="eastAsia"/>
          <w:lang w:val="en"/>
        </w:rPr>
        <w:t xml:space="preserve">As </w:t>
      </w:r>
      <w:r w:rsidR="00D9276A">
        <w:rPr>
          <w:lang w:val="en"/>
        </w:rPr>
        <w:t>to device</w:t>
      </w:r>
      <w:r w:rsidR="00D9276A">
        <w:rPr>
          <w:rFonts w:hint="eastAsia"/>
          <w:lang w:val="en"/>
        </w:rPr>
        <w:t xml:space="preserve"> management of </w:t>
      </w:r>
      <w:r w:rsidR="00D9276A">
        <w:rPr>
          <w:lang w:val="en"/>
        </w:rPr>
        <w:t>V3.0.0,</w:t>
      </w:r>
      <w:r w:rsidR="00D9276A">
        <w:rPr>
          <w:rFonts w:hint="eastAsia"/>
          <w:lang w:val="en"/>
        </w:rPr>
        <w:t xml:space="preserve"> </w:t>
      </w:r>
      <w:r>
        <w:rPr>
          <w:rFonts w:hint="eastAsia"/>
        </w:rPr>
        <w:t xml:space="preserve">devices </w:t>
      </w:r>
      <w:r w:rsidR="00D9276A">
        <w:t xml:space="preserve">are </w:t>
      </w:r>
      <w:r w:rsidR="00D9276A" w:rsidRPr="008B7B97">
        <w:t>divided</w:t>
      </w:r>
      <w:r w:rsidRPr="008B7B97">
        <w:t xml:space="preserve"> into three </w:t>
      </w:r>
      <w:r w:rsidR="00D9276A">
        <w:t>categories, “</w:t>
      </w:r>
      <w:r>
        <w:rPr>
          <w:rFonts w:hint="eastAsia"/>
        </w:rPr>
        <w:t>Encoder</w:t>
      </w:r>
      <w:r>
        <w:t>”</w:t>
      </w:r>
      <w:r w:rsidRPr="008B7B97">
        <w:t xml:space="preserve">, </w:t>
      </w:r>
      <w:r>
        <w:t>“Controller”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Decoder</w:t>
      </w:r>
      <w:r w:rsidR="00D9276A">
        <w:t>”</w:t>
      </w:r>
      <w:r w:rsidR="00F37E63">
        <w:t>. (IPC</w:t>
      </w:r>
      <w:r w:rsidR="00D9276A">
        <w:rPr>
          <w:rFonts w:hint="eastAsia"/>
        </w:rPr>
        <w:t>/NVR/DVR categorized as Encoder, DS-6900UDI/B20 MVR/C10S /DS-6400HDI-</w:t>
      </w:r>
      <w:r w:rsidR="00F37E63">
        <w:t>S categorized</w:t>
      </w:r>
      <w:r w:rsidR="00D9276A">
        <w:rPr>
          <w:rFonts w:hint="eastAsia"/>
        </w:rPr>
        <w:t xml:space="preserve"> as </w:t>
      </w:r>
      <w:r w:rsidR="00D9276A">
        <w:t>Controller</w:t>
      </w:r>
      <w:r w:rsidR="00D9276A">
        <w:rPr>
          <w:rFonts w:hint="eastAsia"/>
        </w:rPr>
        <w:t xml:space="preserve">, DS-6400HDI-T </w:t>
      </w:r>
      <w:r w:rsidR="00D9276A">
        <w:rPr>
          <w:rFonts w:hint="eastAsia"/>
        </w:rPr>
        <w:t xml:space="preserve">categorized </w:t>
      </w:r>
      <w:r w:rsidR="00D9276A">
        <w:rPr>
          <w:rFonts w:hint="eastAsia"/>
        </w:rPr>
        <w:t xml:space="preserve">as Decoder) </w:t>
      </w:r>
      <w:bookmarkStart w:id="1" w:name="_GoBack"/>
      <w:bookmarkEnd w:id="1"/>
    </w:p>
    <w:p w:rsidR="008B7B97" w:rsidRPr="0093279B" w:rsidRDefault="00D9276A" w:rsidP="0093279B">
      <w:pPr>
        <w:pStyle w:val="a6"/>
        <w:ind w:left="720" w:firstLineChars="0" w:firstLine="0"/>
        <w:rPr>
          <w:b/>
          <w:sz w:val="24"/>
          <w:szCs w:val="24"/>
        </w:rPr>
      </w:pPr>
      <w:r>
        <w:rPr>
          <w:noProof/>
          <w:lang w:val="en-GB"/>
        </w:rPr>
        <w:lastRenderedPageBreak/>
        <w:drawing>
          <wp:inline distT="0" distB="0" distL="0" distR="0" wp14:anchorId="32EE69F8" wp14:editId="4060AC0C">
            <wp:extent cx="5486400" cy="3284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F1" w:rsidRPr="00EE40F1" w:rsidRDefault="00EE40F1" w:rsidP="00EE40F1">
      <w:pPr>
        <w:rPr>
          <w:sz w:val="24"/>
          <w:szCs w:val="24"/>
        </w:rPr>
      </w:pPr>
    </w:p>
    <w:p w:rsidR="00F75975" w:rsidRDefault="00F75975" w:rsidP="00F75975">
      <w:bookmarkStart w:id="2" w:name="OLE_LINK1"/>
      <w:bookmarkStart w:id="3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2"/>
    <w:bookmarkEnd w:id="3"/>
    <w:p w:rsidR="00F75975" w:rsidRPr="00277663" w:rsidRDefault="00F75975" w:rsidP="00F75975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:rsidR="00F75975" w:rsidRDefault="00F75975" w:rsidP="00F75975">
      <w:r>
        <w:rPr>
          <w:sz w:val="22"/>
        </w:rPr>
        <w:t>For questions or concerns, please contact our local technical support team.</w:t>
      </w:r>
    </w:p>
    <w:p w:rsidR="00F75975" w:rsidRDefault="00F75975" w:rsidP="00F75975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46F4" wp14:editId="3EDFE64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75" w:rsidRDefault="00F75975" w:rsidP="00F75975">
                            <w:r>
                              <w:t>Note:</w:t>
                            </w:r>
                          </w:p>
                          <w:p w:rsidR="00F75975" w:rsidRDefault="00F75975" w:rsidP="00F7597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:rsidR="00F75975" w:rsidRDefault="00F75975" w:rsidP="00F7597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F75975" w:rsidRDefault="00F75975" w:rsidP="00F7597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:rsidR="00F75975" w:rsidRDefault="00F75975" w:rsidP="00F7597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F75975" w:rsidRDefault="00F75975" w:rsidP="00F75975">
                      <w:r>
                        <w:t>Note:</w:t>
                      </w:r>
                    </w:p>
                    <w:p w:rsidR="00F75975" w:rsidRDefault="00F75975" w:rsidP="00F75975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F75975" w:rsidRDefault="00F75975" w:rsidP="00F75975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F75975" w:rsidRDefault="00F75975" w:rsidP="00F75975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F75975" w:rsidRDefault="00F75975" w:rsidP="00F75975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F75975" w:rsidRDefault="00F75975" w:rsidP="00F75975"/>
    <w:p w:rsidR="00F75975" w:rsidRDefault="00F75975" w:rsidP="00F75975"/>
    <w:p w:rsidR="00F75975" w:rsidRDefault="00F75975" w:rsidP="00F75975"/>
    <w:p w:rsidR="00F75975" w:rsidRDefault="00F75975" w:rsidP="00F75975"/>
    <w:p w:rsidR="00F75975" w:rsidRDefault="00F75975" w:rsidP="00F75975"/>
    <w:p w:rsidR="00F75975" w:rsidRDefault="00F75975" w:rsidP="00F75975"/>
    <w:p w:rsidR="00F75975" w:rsidRDefault="00F75975" w:rsidP="00F75975"/>
    <w:p w:rsidR="00F75975" w:rsidRDefault="00F75975" w:rsidP="00F75975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A090" wp14:editId="23C97055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975" w:rsidRPr="00AD1F80" w:rsidRDefault="00F75975" w:rsidP="00AD1F80">
                            <w:pPr>
                              <w:pStyle w:val="a4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1F80">
                              <w:rPr>
                                <w:sz w:val="18"/>
                                <w:szCs w:val="18"/>
                              </w:rPr>
                              <w:t>Hikvision Digital Technology CO., Ltd.</w:t>
                            </w:r>
                          </w:p>
                          <w:p w:rsidR="00F75975" w:rsidRPr="00AD1F80" w:rsidRDefault="00F75975" w:rsidP="00AD1F80">
                            <w:pPr>
                              <w:pStyle w:val="a4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1F80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r w:rsidRPr="00AD1F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555</w:t>
                            </w:r>
                            <w:r w:rsidRPr="00AD1F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D1F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Qianmo</w:t>
                            </w:r>
                            <w:proofErr w:type="spellEnd"/>
                            <w:r w:rsidRPr="00AD1F80">
                              <w:rPr>
                                <w:sz w:val="18"/>
                                <w:szCs w:val="18"/>
                              </w:rPr>
                              <w:t xml:space="preserve"> Road, </w:t>
                            </w:r>
                            <w:proofErr w:type="spellStart"/>
                            <w:r w:rsidRPr="00AD1F80">
                              <w:rPr>
                                <w:sz w:val="18"/>
                                <w:szCs w:val="18"/>
                              </w:rPr>
                              <w:t>Binjiang</w:t>
                            </w:r>
                            <w:proofErr w:type="spellEnd"/>
                            <w:r w:rsidRPr="00AD1F80">
                              <w:rPr>
                                <w:sz w:val="18"/>
                                <w:szCs w:val="18"/>
                              </w:rPr>
                              <w:t xml:space="preserve"> District, Hangzhou 310052, China</w:t>
                            </w:r>
                          </w:p>
                          <w:p w:rsidR="00F75975" w:rsidRPr="00AD1F80" w:rsidRDefault="00F75975" w:rsidP="00AD1F80">
                            <w:pPr>
                              <w:pStyle w:val="a4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1F80">
                              <w:rPr>
                                <w:sz w:val="18"/>
                                <w:szCs w:val="18"/>
                              </w:rPr>
                              <w:t>Tel: +86-571-8807-5998</w:t>
                            </w:r>
                          </w:p>
                          <w:p w:rsidR="00F75975" w:rsidRPr="00AD1F80" w:rsidRDefault="00F75975" w:rsidP="00AD1F80">
                            <w:pPr>
                              <w:pStyle w:val="a4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1F80">
                              <w:rPr>
                                <w:sz w:val="18"/>
                                <w:szCs w:val="18"/>
                              </w:rPr>
                              <w:t>FAX: +86-571-8993-5635</w:t>
                            </w:r>
                          </w:p>
                          <w:p w:rsidR="00F75975" w:rsidRPr="00AD1F80" w:rsidRDefault="00F75975" w:rsidP="00AD1F80">
                            <w:pPr>
                              <w:pStyle w:val="a4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1F80"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Pr="00AD1F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support</w:t>
                            </w:r>
                            <w:r w:rsidRPr="00AD1F80">
                              <w:rPr>
                                <w:sz w:val="18"/>
                                <w:szCs w:val="18"/>
                              </w:rPr>
                              <w:t>@hikvision.com</w:t>
                            </w:r>
                          </w:p>
                          <w:p w:rsidR="00F75975" w:rsidRPr="00277663" w:rsidRDefault="00F75975" w:rsidP="00F75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F75975" w:rsidRPr="00AD1F80" w:rsidRDefault="00F75975" w:rsidP="00AD1F80">
                      <w:pPr>
                        <w:pStyle w:val="a4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D1F80">
                        <w:rPr>
                          <w:sz w:val="18"/>
                          <w:szCs w:val="18"/>
                        </w:rPr>
                        <w:t>Hikvision Digital Technology CO., Ltd.</w:t>
                      </w:r>
                    </w:p>
                    <w:p w:rsidR="00F75975" w:rsidRPr="00AD1F80" w:rsidRDefault="00F75975" w:rsidP="00AD1F80">
                      <w:pPr>
                        <w:pStyle w:val="a4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D1F80">
                        <w:rPr>
                          <w:sz w:val="18"/>
                          <w:szCs w:val="18"/>
                        </w:rPr>
                        <w:t xml:space="preserve">No. </w:t>
                      </w:r>
                      <w:r w:rsidRPr="00AD1F80">
                        <w:rPr>
                          <w:rFonts w:hint="eastAsia"/>
                          <w:sz w:val="18"/>
                          <w:szCs w:val="18"/>
                        </w:rPr>
                        <w:t>555</w:t>
                      </w:r>
                      <w:r w:rsidRPr="00AD1F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D1F80">
                        <w:rPr>
                          <w:rFonts w:hint="eastAsia"/>
                          <w:sz w:val="18"/>
                          <w:szCs w:val="18"/>
                        </w:rPr>
                        <w:t>Qianmo</w:t>
                      </w:r>
                      <w:proofErr w:type="spellEnd"/>
                      <w:r w:rsidRPr="00AD1F80">
                        <w:rPr>
                          <w:sz w:val="18"/>
                          <w:szCs w:val="18"/>
                        </w:rPr>
                        <w:t xml:space="preserve"> Road, </w:t>
                      </w:r>
                      <w:proofErr w:type="spellStart"/>
                      <w:r w:rsidRPr="00AD1F80">
                        <w:rPr>
                          <w:sz w:val="18"/>
                          <w:szCs w:val="18"/>
                        </w:rPr>
                        <w:t>Binjiang</w:t>
                      </w:r>
                      <w:proofErr w:type="spellEnd"/>
                      <w:r w:rsidRPr="00AD1F80">
                        <w:rPr>
                          <w:sz w:val="18"/>
                          <w:szCs w:val="18"/>
                        </w:rPr>
                        <w:t xml:space="preserve"> District, Hangzhou 310052, China</w:t>
                      </w:r>
                    </w:p>
                    <w:p w:rsidR="00F75975" w:rsidRPr="00AD1F80" w:rsidRDefault="00F75975" w:rsidP="00AD1F80">
                      <w:pPr>
                        <w:pStyle w:val="a4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D1F80">
                        <w:rPr>
                          <w:sz w:val="18"/>
                          <w:szCs w:val="18"/>
                        </w:rPr>
                        <w:t>Tel: +86-571-8807-5998</w:t>
                      </w:r>
                    </w:p>
                    <w:p w:rsidR="00F75975" w:rsidRPr="00AD1F80" w:rsidRDefault="00F75975" w:rsidP="00AD1F80">
                      <w:pPr>
                        <w:pStyle w:val="a4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D1F80">
                        <w:rPr>
                          <w:sz w:val="18"/>
                          <w:szCs w:val="18"/>
                        </w:rPr>
                        <w:t>FAX: +86-571-8993-5635</w:t>
                      </w:r>
                    </w:p>
                    <w:p w:rsidR="00F75975" w:rsidRPr="00AD1F80" w:rsidRDefault="00F75975" w:rsidP="00AD1F80">
                      <w:pPr>
                        <w:pStyle w:val="a4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D1F80"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Pr="00AD1F80">
                        <w:rPr>
                          <w:rFonts w:hint="eastAsia"/>
                          <w:sz w:val="18"/>
                          <w:szCs w:val="18"/>
                        </w:rPr>
                        <w:t>support</w:t>
                      </w:r>
                      <w:r w:rsidRPr="00AD1F80">
                        <w:rPr>
                          <w:sz w:val="18"/>
                          <w:szCs w:val="18"/>
                        </w:rPr>
                        <w:t>@hikvision.com</w:t>
                      </w:r>
                    </w:p>
                    <w:p w:rsidR="00F75975" w:rsidRPr="00277663" w:rsidRDefault="00F75975" w:rsidP="00F75975"/>
                  </w:txbxContent>
                </v:textbox>
              </v:shape>
            </w:pict>
          </mc:Fallback>
        </mc:AlternateContent>
      </w:r>
    </w:p>
    <w:p w:rsidR="00F75975" w:rsidRDefault="00F75975" w:rsidP="00F75975"/>
    <w:p w:rsidR="00F75975" w:rsidRDefault="00F75975" w:rsidP="00F75975"/>
    <w:p w:rsidR="005B688C" w:rsidRDefault="009B6519"/>
    <w:sectPr w:rsidR="005B688C" w:rsidSect="00034C6B">
      <w:headerReference w:type="default" r:id="rId10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19" w:rsidRDefault="009B6519" w:rsidP="00F75975">
      <w:r>
        <w:separator/>
      </w:r>
    </w:p>
  </w:endnote>
  <w:endnote w:type="continuationSeparator" w:id="0">
    <w:p w:rsidR="009B6519" w:rsidRDefault="009B6519" w:rsidP="00F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19" w:rsidRDefault="009B6519" w:rsidP="00F75975">
      <w:r>
        <w:separator/>
      </w:r>
    </w:p>
  </w:footnote>
  <w:footnote w:type="continuationSeparator" w:id="0">
    <w:p w:rsidR="009B6519" w:rsidRDefault="009B6519" w:rsidP="00F7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6B" w:rsidRDefault="00DD6C70" w:rsidP="00034C6B">
    <w:pPr>
      <w:pStyle w:val="a3"/>
      <w:pBdr>
        <w:bottom w:val="single" w:sz="6" w:space="19" w:color="auto"/>
      </w:pBdr>
      <w:spacing w:line="0" w:lineRule="atLeast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803A37D" wp14:editId="5EA3BD7D">
          <wp:simplePos x="0" y="0"/>
          <wp:positionH relativeFrom="column">
            <wp:posOffset>24189</wp:posOffset>
          </wp:positionH>
          <wp:positionV relativeFrom="paragraph">
            <wp:posOffset>-189511</wp:posOffset>
          </wp:positionV>
          <wp:extent cx="2169042" cy="555358"/>
          <wp:effectExtent l="0" t="0" r="3175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063" cy="55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75E"/>
    <w:multiLevelType w:val="hybridMultilevel"/>
    <w:tmpl w:val="81B8FD28"/>
    <w:lvl w:ilvl="0" w:tplc="58508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404811"/>
    <w:multiLevelType w:val="hybridMultilevel"/>
    <w:tmpl w:val="D05ABB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0114"/>
    <w:multiLevelType w:val="hybridMultilevel"/>
    <w:tmpl w:val="E6FE54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CA0DC2"/>
    <w:multiLevelType w:val="hybridMultilevel"/>
    <w:tmpl w:val="037C11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CA"/>
    <w:rsid w:val="0009662B"/>
    <w:rsid w:val="00165389"/>
    <w:rsid w:val="00240B9B"/>
    <w:rsid w:val="002A7227"/>
    <w:rsid w:val="002D11A5"/>
    <w:rsid w:val="00392EE8"/>
    <w:rsid w:val="003B5103"/>
    <w:rsid w:val="00476347"/>
    <w:rsid w:val="0052336F"/>
    <w:rsid w:val="00527CE1"/>
    <w:rsid w:val="005D7210"/>
    <w:rsid w:val="005F5B74"/>
    <w:rsid w:val="00690E32"/>
    <w:rsid w:val="006D503C"/>
    <w:rsid w:val="006F1A5B"/>
    <w:rsid w:val="007D271A"/>
    <w:rsid w:val="007E131C"/>
    <w:rsid w:val="008B7B97"/>
    <w:rsid w:val="00901A0E"/>
    <w:rsid w:val="00923BAE"/>
    <w:rsid w:val="0093279B"/>
    <w:rsid w:val="00942720"/>
    <w:rsid w:val="009B6519"/>
    <w:rsid w:val="00A859CA"/>
    <w:rsid w:val="00AD1F80"/>
    <w:rsid w:val="00B941EF"/>
    <w:rsid w:val="00C0367B"/>
    <w:rsid w:val="00C17B78"/>
    <w:rsid w:val="00C66FEF"/>
    <w:rsid w:val="00D224BD"/>
    <w:rsid w:val="00D556B7"/>
    <w:rsid w:val="00D9276A"/>
    <w:rsid w:val="00DD6C70"/>
    <w:rsid w:val="00E461DC"/>
    <w:rsid w:val="00E5186E"/>
    <w:rsid w:val="00EE40F1"/>
    <w:rsid w:val="00F37E63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7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97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F75975"/>
  </w:style>
  <w:style w:type="paragraph" w:styleId="a4">
    <w:name w:val="footer"/>
    <w:basedOn w:val="a"/>
    <w:link w:val="Char0"/>
    <w:uiPriority w:val="99"/>
    <w:unhideWhenUsed/>
    <w:rsid w:val="00F7597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F75975"/>
  </w:style>
  <w:style w:type="table" w:styleId="a5">
    <w:name w:val="Table Grid"/>
    <w:basedOn w:val="a1"/>
    <w:uiPriority w:val="59"/>
    <w:rsid w:val="00F75975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59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7597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5975"/>
    <w:rPr>
      <w:rFonts w:ascii="宋体" w:eastAsia="宋体"/>
      <w:kern w:val="2"/>
      <w:sz w:val="18"/>
      <w:szCs w:val="18"/>
      <w:lang w:val="en-US"/>
    </w:rPr>
  </w:style>
  <w:style w:type="character" w:customStyle="1" w:styleId="shorttext">
    <w:name w:val="short_text"/>
    <w:basedOn w:val="a0"/>
    <w:rsid w:val="00B9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7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97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F75975"/>
  </w:style>
  <w:style w:type="paragraph" w:styleId="a4">
    <w:name w:val="footer"/>
    <w:basedOn w:val="a"/>
    <w:link w:val="Char0"/>
    <w:uiPriority w:val="99"/>
    <w:unhideWhenUsed/>
    <w:rsid w:val="00F7597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F75975"/>
  </w:style>
  <w:style w:type="table" w:styleId="a5">
    <w:name w:val="Table Grid"/>
    <w:basedOn w:val="a1"/>
    <w:uiPriority w:val="59"/>
    <w:rsid w:val="00F75975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59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7597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5975"/>
    <w:rPr>
      <w:rFonts w:ascii="宋体" w:eastAsia="宋体"/>
      <w:kern w:val="2"/>
      <w:sz w:val="18"/>
      <w:szCs w:val="18"/>
      <w:lang w:val="en-US"/>
    </w:rPr>
  </w:style>
  <w:style w:type="character" w:customStyle="1" w:styleId="shorttext">
    <w:name w:val="short_text"/>
    <w:basedOn w:val="a0"/>
    <w:rsid w:val="00B9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19</cp:revision>
  <cp:lastPrinted>2015-10-21T06:13:00Z</cp:lastPrinted>
  <dcterms:created xsi:type="dcterms:W3CDTF">2015-10-21T06:10:00Z</dcterms:created>
  <dcterms:modified xsi:type="dcterms:W3CDTF">2016-05-08T05:19:00Z</dcterms:modified>
</cp:coreProperties>
</file>