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66C6" w:rsidRPr="009E556A" w:rsidRDefault="00CB66C6" w:rsidP="00CB66C6">
      <w:pPr>
        <w:pStyle w:val="ab"/>
      </w:pPr>
    </w:p>
    <w:p w:rsidR="00CB66C6" w:rsidRDefault="00CB66C6" w:rsidP="00CB66C6">
      <w:pPr>
        <w:ind w:right="640"/>
        <w:rPr>
          <w:rFonts w:eastAsia="黑体"/>
          <w:b/>
          <w:sz w:val="32"/>
          <w:szCs w:val="32"/>
        </w:rPr>
      </w:pPr>
    </w:p>
    <w:p w:rsidR="00CB66C6" w:rsidRDefault="00CB66C6" w:rsidP="00CB66C6">
      <w:pPr>
        <w:ind w:right="640"/>
        <w:rPr>
          <w:rFonts w:eastAsia="黑体"/>
          <w:b/>
          <w:sz w:val="32"/>
          <w:szCs w:val="32"/>
        </w:rPr>
      </w:pPr>
    </w:p>
    <w:p w:rsidR="00CB66C6" w:rsidRDefault="00CB66C6" w:rsidP="00CB66C6">
      <w:pPr>
        <w:ind w:right="640"/>
        <w:rPr>
          <w:rFonts w:eastAsia="黑体"/>
          <w:b/>
          <w:sz w:val="32"/>
          <w:szCs w:val="32"/>
        </w:rPr>
      </w:pPr>
      <w:bookmarkStart w:id="0" w:name="_GoBack"/>
      <w:bookmarkEnd w:id="0"/>
    </w:p>
    <w:p w:rsidR="00CB66C6" w:rsidRDefault="00CB66C6" w:rsidP="00CB66C6">
      <w:pPr>
        <w:ind w:right="640"/>
        <w:rPr>
          <w:rFonts w:eastAsia="黑体"/>
          <w:b/>
          <w:sz w:val="32"/>
          <w:szCs w:val="32"/>
        </w:rPr>
      </w:pPr>
    </w:p>
    <w:p w:rsidR="00CB66C6" w:rsidRDefault="00CB66C6" w:rsidP="00CB66C6">
      <w:pPr>
        <w:ind w:right="640"/>
        <w:rPr>
          <w:rFonts w:eastAsia="黑体"/>
          <w:b/>
          <w:sz w:val="32"/>
          <w:szCs w:val="32"/>
        </w:rPr>
      </w:pPr>
    </w:p>
    <w:p w:rsidR="00CB66C6" w:rsidRDefault="00CB66C6" w:rsidP="00CB66C6">
      <w:pPr>
        <w:ind w:right="640"/>
        <w:rPr>
          <w:rFonts w:eastAsia="黑体"/>
          <w:b/>
          <w:sz w:val="32"/>
          <w:szCs w:val="32"/>
        </w:rPr>
      </w:pPr>
    </w:p>
    <w:p w:rsidR="00CB66C6" w:rsidRDefault="00CB66C6" w:rsidP="00CB66C6">
      <w:pPr>
        <w:ind w:right="640"/>
        <w:rPr>
          <w:rFonts w:eastAsia="黑体"/>
          <w:b/>
          <w:sz w:val="32"/>
          <w:szCs w:val="32"/>
        </w:rPr>
      </w:pPr>
    </w:p>
    <w:p w:rsidR="00CB66C6" w:rsidRDefault="00CB66C6" w:rsidP="00CB66C6">
      <w:pPr>
        <w:ind w:right="640"/>
        <w:rPr>
          <w:rFonts w:eastAsia="黑体"/>
          <w:b/>
          <w:sz w:val="32"/>
          <w:szCs w:val="32"/>
        </w:rPr>
      </w:pPr>
    </w:p>
    <w:p w:rsidR="00CB66C6" w:rsidRDefault="00CB66C6" w:rsidP="00CB66C6">
      <w:pPr>
        <w:ind w:right="640"/>
        <w:rPr>
          <w:rFonts w:eastAsia="黑体"/>
          <w:b/>
          <w:sz w:val="32"/>
          <w:szCs w:val="32"/>
        </w:rPr>
      </w:pPr>
    </w:p>
    <w:p w:rsidR="00CB66C6" w:rsidRDefault="00CB66C6" w:rsidP="00CB66C6">
      <w:pPr>
        <w:ind w:right="640"/>
        <w:rPr>
          <w:rFonts w:eastAsia="黑体"/>
          <w:b/>
          <w:sz w:val="32"/>
          <w:szCs w:val="32"/>
        </w:rPr>
      </w:pPr>
    </w:p>
    <w:p w:rsidR="00CB66C6" w:rsidRDefault="00CB66C6" w:rsidP="00CB66C6">
      <w:pPr>
        <w:ind w:right="640"/>
        <w:rPr>
          <w:rFonts w:eastAsia="黑体"/>
          <w:b/>
          <w:sz w:val="32"/>
          <w:szCs w:val="32"/>
        </w:rPr>
      </w:pPr>
    </w:p>
    <w:p w:rsidR="00CB66C6" w:rsidRDefault="008D5A5E" w:rsidP="00CB66C6">
      <w:pPr>
        <w:pStyle w:val="E-"/>
        <w:wordWrap w:val="0"/>
        <w:rPr>
          <w:rFonts w:eastAsia="宋体" w:cs="Times New Roman"/>
          <w:b/>
          <w:bCs w:val="0"/>
          <w:sz w:val="40"/>
          <w:szCs w:val="30"/>
        </w:rPr>
      </w:pPr>
      <w:r>
        <w:rPr>
          <w:rFonts w:eastAsia="宋体" w:cs="Times New Roman"/>
          <w:b/>
          <w:bCs w:val="0"/>
          <w:sz w:val="40"/>
          <w:szCs w:val="30"/>
        </w:rPr>
        <w:t>How to Use Intelligent</w:t>
      </w:r>
      <w:r w:rsidR="00CB66C6" w:rsidRPr="001E5FF6">
        <w:rPr>
          <w:rFonts w:eastAsia="宋体" w:cs="Times New Roman"/>
          <w:b/>
          <w:bCs w:val="0"/>
          <w:sz w:val="40"/>
          <w:szCs w:val="30"/>
        </w:rPr>
        <w:t xml:space="preserve"> </w:t>
      </w:r>
      <w:r>
        <w:rPr>
          <w:rFonts w:eastAsia="宋体" w:cs="Times New Roman"/>
          <w:b/>
          <w:bCs w:val="0"/>
          <w:sz w:val="40"/>
          <w:szCs w:val="30"/>
        </w:rPr>
        <w:t>Parking Detection</w:t>
      </w:r>
    </w:p>
    <w:p w:rsidR="00CB66C6" w:rsidRDefault="00CB66C6" w:rsidP="00CB66C6">
      <w:pPr>
        <w:ind w:right="640"/>
        <w:rPr>
          <w:rFonts w:eastAsia="黑体"/>
          <w:b/>
          <w:sz w:val="32"/>
          <w:szCs w:val="32"/>
        </w:rPr>
        <w:sectPr w:rsidR="00CB66C6" w:rsidSect="004F0663">
          <w:footerReference w:type="default" r:id="rId8"/>
          <w:headerReference w:type="first" r:id="rId9"/>
          <w:footerReference w:type="first" r:id="rId10"/>
          <w:pgSz w:w="11906" w:h="16838" w:code="9"/>
          <w:pgMar w:top="1701" w:right="1134" w:bottom="1701" w:left="1134" w:header="851" w:footer="992" w:gutter="0"/>
          <w:pgNumType w:start="0"/>
          <w:cols w:space="356"/>
          <w:titlePg/>
          <w:docGrid w:type="lines" w:linePitch="312"/>
        </w:sectPr>
      </w:pPr>
    </w:p>
    <w:p w:rsidR="002900B1" w:rsidRDefault="008D5A5E" w:rsidP="004E0C5A">
      <w:pPr>
        <w:pStyle w:val="1"/>
      </w:pPr>
      <w:r>
        <w:lastRenderedPageBreak/>
        <w:t>Introduction</w:t>
      </w:r>
    </w:p>
    <w:p w:rsidR="004E0C5A" w:rsidRDefault="002900B1" w:rsidP="004E0C5A">
      <w:pPr>
        <w:pStyle w:val="2"/>
        <w:numPr>
          <w:ilvl w:val="0"/>
          <w:numId w:val="4"/>
        </w:numPr>
        <w:rPr>
          <w:rFonts w:eastAsiaTheme="minorEastAsia"/>
        </w:rPr>
      </w:pPr>
      <w:r>
        <w:rPr>
          <w:rFonts w:eastAsiaTheme="minorEastAsia"/>
        </w:rPr>
        <w:t>D</w:t>
      </w:r>
      <w:r>
        <w:rPr>
          <w:rFonts w:eastAsiaTheme="minorEastAsia" w:hint="eastAsia"/>
        </w:rPr>
        <w:t>escription</w:t>
      </w:r>
    </w:p>
    <w:p w:rsidR="004E0C5A" w:rsidRPr="004E0C5A" w:rsidRDefault="004E0C5A" w:rsidP="00BB7370">
      <w:pPr>
        <w:pStyle w:val="E"/>
        <w:ind w:firstLineChars="100" w:firstLine="240"/>
      </w:pPr>
      <w:r>
        <w:t>Outdoor parking</w:t>
      </w:r>
      <w:r w:rsidRPr="004E0C5A">
        <w:t xml:space="preserve"> </w:t>
      </w:r>
      <w:r w:rsidR="00865A30">
        <w:t>place</w:t>
      </w:r>
      <w:r w:rsidR="00DF5B10">
        <w:t>s</w:t>
      </w:r>
      <w:r>
        <w:t xml:space="preserve"> </w:t>
      </w:r>
      <w:r w:rsidR="00DB7948">
        <w:t xml:space="preserve">management system is a kind of </w:t>
      </w:r>
      <w:r w:rsidRPr="004E0C5A">
        <w:t xml:space="preserve">parking charge management </w:t>
      </w:r>
      <w:proofErr w:type="gramStart"/>
      <w:r w:rsidRPr="004E0C5A">
        <w:t>system which</w:t>
      </w:r>
      <w:proofErr w:type="gramEnd"/>
      <w:r w:rsidRPr="004E0C5A">
        <w:t xml:space="preserve"> combines high-</w:t>
      </w:r>
      <w:r>
        <w:t>position</w:t>
      </w:r>
      <w:r w:rsidRPr="004E0C5A">
        <w:t xml:space="preserve"> video surveillance camera and terminal platform integrated management</w:t>
      </w:r>
      <w:r>
        <w:t>.</w:t>
      </w:r>
    </w:p>
    <w:p w:rsidR="00BB7370" w:rsidRDefault="00BB7370" w:rsidP="00BB7370">
      <w:pPr>
        <w:pStyle w:val="2"/>
        <w:numPr>
          <w:ilvl w:val="0"/>
          <w:numId w:val="4"/>
        </w:numPr>
        <w:rPr>
          <w:rFonts w:eastAsiaTheme="minorEastAsia"/>
        </w:rPr>
      </w:pPr>
      <w:r>
        <w:rPr>
          <w:rFonts w:eastAsiaTheme="minorEastAsia"/>
        </w:rPr>
        <w:t>F</w:t>
      </w:r>
      <w:r>
        <w:rPr>
          <w:rFonts w:eastAsiaTheme="minorEastAsia" w:hint="eastAsia"/>
        </w:rPr>
        <w:t>unction</w:t>
      </w:r>
    </w:p>
    <w:p w:rsidR="00BB7370" w:rsidRDefault="00DF5B10" w:rsidP="00DF5B10">
      <w:pPr>
        <w:pStyle w:val="E"/>
        <w:ind w:firstLineChars="0"/>
      </w:pPr>
      <w:r w:rsidRPr="00DF5B10">
        <w:t xml:space="preserve">The single camera monitors </w:t>
      </w:r>
      <w:r w:rsidR="00F9044C">
        <w:t>the outdoor parking lot, locate</w:t>
      </w:r>
      <w:r w:rsidRPr="00DF5B10">
        <w:t xml:space="preserve"> the vehicle </w:t>
      </w:r>
      <w:r w:rsidR="00F9044C">
        <w:t>position, bind</w:t>
      </w:r>
      <w:r w:rsidRPr="00DF5B10">
        <w:t xml:space="preserve"> with the c</w:t>
      </w:r>
      <w:r w:rsidR="00F9044C">
        <w:t xml:space="preserve">onfigured parking </w:t>
      </w:r>
      <w:r w:rsidR="00865A30">
        <w:t>place</w:t>
      </w:r>
      <w:r w:rsidR="00F9044C">
        <w:t>, detect</w:t>
      </w:r>
      <w:r w:rsidRPr="00DF5B10">
        <w:t xml:space="preserve"> th</w:t>
      </w:r>
      <w:r w:rsidR="00F9044C">
        <w:t>e vehicle stay time, and output</w:t>
      </w:r>
      <w:r w:rsidRPr="00DF5B10">
        <w:t xml:space="preserve"> the corresponding alarm event</w:t>
      </w:r>
      <w:r>
        <w:t>.</w:t>
      </w:r>
    </w:p>
    <w:p w:rsidR="00DF5B10" w:rsidRDefault="00DF5B10" w:rsidP="00DF5B10">
      <w:pPr>
        <w:pStyle w:val="2"/>
        <w:numPr>
          <w:ilvl w:val="0"/>
          <w:numId w:val="4"/>
        </w:numPr>
      </w:pPr>
      <w:r>
        <w:t>R</w:t>
      </w:r>
      <w:r>
        <w:rPr>
          <w:rFonts w:hint="eastAsia"/>
        </w:rPr>
        <w:t>equirements</w:t>
      </w:r>
      <w:r>
        <w:t xml:space="preserve"> and Installation</w:t>
      </w:r>
    </w:p>
    <w:p w:rsidR="00DF5B10" w:rsidRDefault="00DF5B10" w:rsidP="00605214">
      <w:pPr>
        <w:pStyle w:val="E"/>
        <w:ind w:firstLineChars="100" w:firstLine="240"/>
      </w:pPr>
      <w:r w:rsidRPr="00DF5B10">
        <w:t xml:space="preserve">In order to </w:t>
      </w:r>
      <w:r>
        <w:t>detect</w:t>
      </w:r>
      <w:r w:rsidRPr="00DF5B10">
        <w:t xml:space="preserve"> the vehicle</w:t>
      </w:r>
      <w:r>
        <w:rPr>
          <w:rFonts w:hint="eastAsia"/>
        </w:rPr>
        <w:t>s</w:t>
      </w:r>
      <w:r>
        <w:t xml:space="preserve"> and </w:t>
      </w:r>
      <w:r w:rsidR="00605214">
        <w:t xml:space="preserve">parking </w:t>
      </w:r>
      <w:r w:rsidR="00F9044C">
        <w:t>places</w:t>
      </w:r>
      <w:r w:rsidRPr="00DF5B10">
        <w:t xml:space="preserve">, the </w:t>
      </w:r>
      <w:r w:rsidR="00605214">
        <w:t xml:space="preserve">installation of </w:t>
      </w:r>
      <w:r w:rsidRPr="00DF5B10">
        <w:t>camera needs to meet the following requirements</w:t>
      </w:r>
      <w:r w:rsidR="00605214">
        <w:t>:</w:t>
      </w:r>
    </w:p>
    <w:p w:rsidR="00605214" w:rsidRDefault="00605214" w:rsidP="00605214">
      <w:pPr>
        <w:pStyle w:val="E"/>
        <w:numPr>
          <w:ilvl w:val="0"/>
          <w:numId w:val="9"/>
        </w:numPr>
        <w:ind w:firstLineChars="0"/>
      </w:pPr>
      <w:r>
        <w:t xml:space="preserve">Height: </w:t>
      </w:r>
      <w:r w:rsidRPr="00605214">
        <w:t>The recommended installation height is more than 6 meters, and the best height is 10 meters. The angle between the field of view of the camera and the parking direction of the vehicle is less than 15 degrees. Try to ensure that the installation is forward or backward to improve the detection effect</w:t>
      </w:r>
      <w:r>
        <w:t>.</w:t>
      </w:r>
    </w:p>
    <w:p w:rsidR="00605214" w:rsidRPr="00DF5B10" w:rsidRDefault="00605214" w:rsidP="00605214">
      <w:pPr>
        <w:pStyle w:val="E"/>
        <w:numPr>
          <w:ilvl w:val="0"/>
          <w:numId w:val="9"/>
        </w:numPr>
        <w:ind w:firstLineChars="0"/>
      </w:pPr>
      <w:bookmarkStart w:id="1" w:name="OLE_LINK1"/>
      <w:bookmarkStart w:id="2" w:name="OLE_LINK2"/>
      <w:r w:rsidRPr="00605214">
        <w:t>Occlusion</w:t>
      </w:r>
      <w:r>
        <w:t xml:space="preserve">: </w:t>
      </w:r>
      <w:r w:rsidRPr="00605214">
        <w:t>Vehicle</w:t>
      </w:r>
      <w:r w:rsidR="004A12FE">
        <w:t>s</w:t>
      </w:r>
      <w:r w:rsidRPr="00605214">
        <w:t xml:space="preserve"> </w:t>
      </w:r>
      <w:proofErr w:type="gramStart"/>
      <w:r w:rsidR="004A12FE">
        <w:t>canno</w:t>
      </w:r>
      <w:r w:rsidRPr="00605214">
        <w:t xml:space="preserve">t </w:t>
      </w:r>
      <w:r>
        <w:t>be covered</w:t>
      </w:r>
      <w:proofErr w:type="gramEnd"/>
      <w:r>
        <w:t xml:space="preserve"> </w:t>
      </w:r>
      <w:r w:rsidRPr="00605214">
        <w:t>more than 50%</w:t>
      </w:r>
      <w:r>
        <w:t>.</w:t>
      </w:r>
    </w:p>
    <w:bookmarkEnd w:id="1"/>
    <w:bookmarkEnd w:id="2"/>
    <w:p w:rsidR="00CB66C6" w:rsidRDefault="008D5A5E" w:rsidP="002900B1">
      <w:pPr>
        <w:pStyle w:val="1"/>
      </w:pPr>
      <w:r>
        <w:t>Configuration</w:t>
      </w:r>
    </w:p>
    <w:p w:rsidR="0020619A" w:rsidRDefault="003531A9" w:rsidP="0020619A">
      <w:pPr>
        <w:pStyle w:val="2"/>
        <w:numPr>
          <w:ilvl w:val="0"/>
          <w:numId w:val="10"/>
        </w:numPr>
      </w:pPr>
      <w:r>
        <w:t>W</w:t>
      </w:r>
      <w:r>
        <w:rPr>
          <w:rFonts w:hint="eastAsia"/>
        </w:rPr>
        <w:t>eb</w:t>
      </w:r>
      <w:r>
        <w:t xml:space="preserve"> </w:t>
      </w:r>
      <w:r>
        <w:rPr>
          <w:rFonts w:hint="eastAsia"/>
        </w:rPr>
        <w:t>configuration</w:t>
      </w:r>
    </w:p>
    <w:p w:rsidR="0020619A" w:rsidRDefault="0020619A" w:rsidP="0020619A">
      <w:pPr>
        <w:pStyle w:val="E"/>
        <w:ind w:left="360" w:firstLineChars="0" w:firstLine="0"/>
      </w:pPr>
      <w:r>
        <w:t xml:space="preserve">Configuration &gt; Event &gt; Basic Event &gt; Parking </w:t>
      </w:r>
      <w:proofErr w:type="spellStart"/>
      <w:r>
        <w:t>Config</w:t>
      </w:r>
      <w:proofErr w:type="spellEnd"/>
      <w:r>
        <w:t>.</w:t>
      </w:r>
    </w:p>
    <w:p w:rsidR="0020619A" w:rsidRPr="0020619A" w:rsidRDefault="0020619A" w:rsidP="00124D1B">
      <w:pPr>
        <w:pStyle w:val="E"/>
        <w:ind w:firstLineChars="0" w:firstLine="0"/>
        <w:jc w:val="center"/>
      </w:pPr>
      <w:r>
        <w:rPr>
          <w:noProof/>
        </w:rPr>
        <w:lastRenderedPageBreak/>
        <w:drawing>
          <wp:inline distT="0" distB="0" distL="0" distR="0" wp14:anchorId="52E8CBC7" wp14:editId="7EB6BA07">
            <wp:extent cx="6120130" cy="1755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1755140"/>
                    </a:xfrm>
                    <a:prstGeom prst="rect">
                      <a:avLst/>
                    </a:prstGeom>
                  </pic:spPr>
                </pic:pic>
              </a:graphicData>
            </a:graphic>
          </wp:inline>
        </w:drawing>
      </w:r>
    </w:p>
    <w:p w:rsidR="0020619A" w:rsidRDefault="0020619A" w:rsidP="0020619A">
      <w:pPr>
        <w:pStyle w:val="2"/>
        <w:numPr>
          <w:ilvl w:val="0"/>
          <w:numId w:val="10"/>
        </w:numPr>
      </w:pPr>
      <w:r>
        <w:t xml:space="preserve">Set </w:t>
      </w:r>
      <w:r w:rsidRPr="0020619A">
        <w:t>Parking Alarm Detection Time</w:t>
      </w:r>
    </w:p>
    <w:p w:rsidR="0020619A" w:rsidRDefault="007E07F3" w:rsidP="0020619A">
      <w:pPr>
        <w:pStyle w:val="E"/>
        <w:ind w:firstLineChars="83" w:firstLine="199"/>
      </w:pPr>
      <w:r>
        <w:t xml:space="preserve">Enable this function and </w:t>
      </w:r>
      <w:r w:rsidR="0020619A">
        <w:t>S</w:t>
      </w:r>
      <w:r w:rsidR="0020619A">
        <w:rPr>
          <w:rFonts w:hint="eastAsia"/>
        </w:rPr>
        <w:t xml:space="preserve">et </w:t>
      </w:r>
      <w:r w:rsidR="0020619A">
        <w:t xml:space="preserve">the </w:t>
      </w:r>
      <w:r w:rsidR="0020619A" w:rsidRPr="0020619A">
        <w:t>Parking Alarm Detection Time</w:t>
      </w:r>
      <w:r>
        <w:t xml:space="preserve"> (1min to 999999mins), when the vehicles stay for more than the value you set, it will trigger the alarm and report the corresponding channel and parking </w:t>
      </w:r>
      <w:r w:rsidR="00F9044C">
        <w:t>place’s</w:t>
      </w:r>
      <w:r>
        <w:t xml:space="preserve"> number.</w:t>
      </w:r>
    </w:p>
    <w:p w:rsidR="007E07F3" w:rsidRDefault="007E07F3" w:rsidP="00124D1B">
      <w:pPr>
        <w:pStyle w:val="E"/>
        <w:ind w:firstLineChars="83" w:firstLine="199"/>
        <w:jc w:val="center"/>
      </w:pPr>
      <w:r>
        <w:rPr>
          <w:noProof/>
        </w:rPr>
        <w:drawing>
          <wp:inline distT="0" distB="0" distL="0" distR="0" wp14:anchorId="259CF9D0" wp14:editId="6C27C322">
            <wp:extent cx="3899002" cy="1092664"/>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7581" cy="1106278"/>
                    </a:xfrm>
                    <a:prstGeom prst="rect">
                      <a:avLst/>
                    </a:prstGeom>
                  </pic:spPr>
                </pic:pic>
              </a:graphicData>
            </a:graphic>
          </wp:inline>
        </w:drawing>
      </w:r>
    </w:p>
    <w:p w:rsidR="006D546D" w:rsidRDefault="006D546D" w:rsidP="006D546D">
      <w:pPr>
        <w:pStyle w:val="2"/>
        <w:numPr>
          <w:ilvl w:val="0"/>
          <w:numId w:val="10"/>
        </w:numPr>
      </w:pPr>
      <w:r>
        <w:rPr>
          <w:rFonts w:hint="eastAsia"/>
        </w:rPr>
        <w:t>A</w:t>
      </w:r>
      <w:r>
        <w:t>rming Schedule and Linkage Method</w:t>
      </w:r>
    </w:p>
    <w:p w:rsidR="006D546D" w:rsidRDefault="006D546D" w:rsidP="006D546D">
      <w:pPr>
        <w:pStyle w:val="E"/>
        <w:ind w:firstLineChars="83" w:firstLine="199"/>
      </w:pPr>
      <w:r>
        <w:t>S</w:t>
      </w:r>
      <w:r>
        <w:rPr>
          <w:rFonts w:hint="eastAsia"/>
        </w:rPr>
        <w:t xml:space="preserve">et </w:t>
      </w:r>
      <w:r w:rsidRPr="002B5CA7">
        <w:t>Arming Schedule and Linkage Method</w:t>
      </w:r>
      <w:r>
        <w:t>.</w:t>
      </w:r>
    </w:p>
    <w:p w:rsidR="006D546D" w:rsidRDefault="006D546D" w:rsidP="006D546D">
      <w:pPr>
        <w:jc w:val="center"/>
      </w:pPr>
      <w:r>
        <w:rPr>
          <w:noProof/>
        </w:rPr>
        <w:drawing>
          <wp:inline distT="0" distB="0" distL="0" distR="0" wp14:anchorId="7E616CA8" wp14:editId="7A927525">
            <wp:extent cx="4806349" cy="108265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0255" cy="1097045"/>
                    </a:xfrm>
                    <a:prstGeom prst="rect">
                      <a:avLst/>
                    </a:prstGeom>
                  </pic:spPr>
                </pic:pic>
              </a:graphicData>
            </a:graphic>
          </wp:inline>
        </w:drawing>
      </w:r>
    </w:p>
    <w:p w:rsidR="006D546D" w:rsidRPr="006D546D" w:rsidRDefault="006D546D" w:rsidP="006D546D">
      <w:pPr>
        <w:pStyle w:val="E"/>
        <w:ind w:firstLineChars="0" w:firstLine="0"/>
        <w:jc w:val="center"/>
      </w:pPr>
      <w:r>
        <w:rPr>
          <w:noProof/>
        </w:rPr>
        <w:drawing>
          <wp:inline distT="0" distB="0" distL="0" distR="0" wp14:anchorId="5B6F95D7" wp14:editId="62D44034">
            <wp:extent cx="4821072" cy="126553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5972" cy="1282566"/>
                    </a:xfrm>
                    <a:prstGeom prst="rect">
                      <a:avLst/>
                    </a:prstGeom>
                  </pic:spPr>
                </pic:pic>
              </a:graphicData>
            </a:graphic>
          </wp:inline>
        </w:drawing>
      </w:r>
    </w:p>
    <w:p w:rsidR="007E07F3" w:rsidRDefault="00A85E7F" w:rsidP="007E07F3">
      <w:pPr>
        <w:pStyle w:val="2"/>
        <w:numPr>
          <w:ilvl w:val="0"/>
          <w:numId w:val="10"/>
        </w:numPr>
      </w:pPr>
      <w:r>
        <w:lastRenderedPageBreak/>
        <w:t>Configure the rules</w:t>
      </w:r>
    </w:p>
    <w:p w:rsidR="000D5249" w:rsidRDefault="008A25C7" w:rsidP="00124D1B">
      <w:pPr>
        <w:pStyle w:val="E"/>
        <w:numPr>
          <w:ilvl w:val="0"/>
          <w:numId w:val="11"/>
        </w:numPr>
        <w:ind w:firstLineChars="0"/>
      </w:pPr>
      <w:r>
        <w:t>Draw rule</w:t>
      </w:r>
      <w:r w:rsidR="00A85E7F">
        <w:t xml:space="preserve"> area:</w:t>
      </w:r>
      <w:r w:rsidR="00AD1A15">
        <w:t xml:space="preserve"> </w:t>
      </w:r>
      <w:r>
        <w:t xml:space="preserve">one channel </w:t>
      </w:r>
      <w:r w:rsidR="00AD1A15">
        <w:t>can just set one rule area.</w:t>
      </w:r>
    </w:p>
    <w:p w:rsidR="00124D1B" w:rsidRDefault="00124D1B" w:rsidP="00124D1B">
      <w:pPr>
        <w:pStyle w:val="E"/>
        <w:ind w:firstLineChars="0" w:firstLine="0"/>
        <w:jc w:val="center"/>
      </w:pPr>
      <w:r>
        <w:rPr>
          <w:noProof/>
        </w:rPr>
        <w:drawing>
          <wp:inline distT="0" distB="0" distL="0" distR="0" wp14:anchorId="6AEF5860" wp14:editId="6F371544">
            <wp:extent cx="4429269" cy="318155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3246" cy="3227508"/>
                    </a:xfrm>
                    <a:prstGeom prst="rect">
                      <a:avLst/>
                    </a:prstGeom>
                  </pic:spPr>
                </pic:pic>
              </a:graphicData>
            </a:graphic>
          </wp:inline>
        </w:drawing>
      </w:r>
    </w:p>
    <w:p w:rsidR="00BC51BB" w:rsidRDefault="00AD1A15" w:rsidP="00BC51BB">
      <w:pPr>
        <w:pStyle w:val="E"/>
        <w:numPr>
          <w:ilvl w:val="0"/>
          <w:numId w:val="11"/>
        </w:numPr>
        <w:ind w:firstLineChars="0"/>
      </w:pPr>
      <w:r>
        <w:t>Mark</w:t>
      </w:r>
      <w:r w:rsidR="00A85E7F">
        <w:t xml:space="preserve"> parking </w:t>
      </w:r>
      <w:r>
        <w:t>place</w:t>
      </w:r>
      <w:r w:rsidR="00A85E7F">
        <w:rPr>
          <w:rFonts w:hint="eastAsia"/>
        </w:rPr>
        <w:t>:</w:t>
      </w:r>
      <w:r>
        <w:t xml:space="preserve"> click the Mark Parking Place, there will increase 10 new place </w:t>
      </w:r>
      <w:bookmarkStart w:id="3" w:name="OLE_LINK3"/>
      <w:bookmarkStart w:id="4" w:name="OLE_LINK4"/>
      <w:r w:rsidR="002B3E2B">
        <w:t>icons</w:t>
      </w:r>
      <w:r>
        <w:t xml:space="preserve"> </w:t>
      </w:r>
      <w:bookmarkEnd w:id="3"/>
      <w:bookmarkEnd w:id="4"/>
      <w:r w:rsidR="00584C85">
        <w:t xml:space="preserve">in screen; </w:t>
      </w:r>
      <w:r>
        <w:t xml:space="preserve">select and click one place </w:t>
      </w:r>
      <w:r w:rsidR="002B3E2B">
        <w:t>icon</w:t>
      </w:r>
      <w:r w:rsidR="00584C85">
        <w:t>, then</w:t>
      </w:r>
      <w:r>
        <w:t xml:space="preserve"> drag it to where the parking space is</w:t>
      </w:r>
      <w:r w:rsidR="002B3E2B">
        <w:t xml:space="preserve"> located</w:t>
      </w:r>
      <w:r>
        <w:t>.</w:t>
      </w:r>
    </w:p>
    <w:p w:rsidR="00BC51BB" w:rsidRDefault="00BC51BB" w:rsidP="00BC51BB">
      <w:pPr>
        <w:pStyle w:val="E"/>
        <w:ind w:left="360" w:firstLineChars="0" w:firstLine="0"/>
      </w:pPr>
      <w:r w:rsidRPr="00BC51BB">
        <w:rPr>
          <w:b/>
          <w:i/>
        </w:rPr>
        <w:t>Note:</w:t>
      </w:r>
      <w:r>
        <w:t xml:space="preserve"> </w:t>
      </w:r>
      <w:r w:rsidRPr="00BC51BB">
        <w:t xml:space="preserve">Up to 40 </w:t>
      </w:r>
      <w:r>
        <w:t xml:space="preserve">place </w:t>
      </w:r>
      <w:r w:rsidRPr="00BC51BB">
        <w:t xml:space="preserve">icons </w:t>
      </w:r>
      <w:proofErr w:type="gramStart"/>
      <w:r w:rsidRPr="00BC51BB">
        <w:t>can be added</w:t>
      </w:r>
      <w:proofErr w:type="gramEnd"/>
      <w:r>
        <w:t>.</w:t>
      </w:r>
    </w:p>
    <w:p w:rsidR="00124D1B" w:rsidRDefault="00124D1B" w:rsidP="00124D1B">
      <w:pPr>
        <w:pStyle w:val="E"/>
        <w:ind w:firstLineChars="0" w:firstLine="0"/>
        <w:jc w:val="center"/>
      </w:pPr>
      <w:r>
        <w:rPr>
          <w:noProof/>
        </w:rPr>
        <w:drawing>
          <wp:inline distT="0" distB="0" distL="0" distR="0" wp14:anchorId="11DC9DC6" wp14:editId="7F763179">
            <wp:extent cx="4388169" cy="295534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9471" cy="2983157"/>
                    </a:xfrm>
                    <a:prstGeom prst="rect">
                      <a:avLst/>
                    </a:prstGeom>
                  </pic:spPr>
                </pic:pic>
              </a:graphicData>
            </a:graphic>
          </wp:inline>
        </w:drawing>
      </w:r>
    </w:p>
    <w:p w:rsidR="00A85E7F" w:rsidRDefault="00A85E7F" w:rsidP="00A85E7F">
      <w:pPr>
        <w:pStyle w:val="E"/>
        <w:numPr>
          <w:ilvl w:val="0"/>
          <w:numId w:val="11"/>
        </w:numPr>
        <w:ind w:firstLineChars="0"/>
      </w:pPr>
      <w:r>
        <w:lastRenderedPageBreak/>
        <w:t xml:space="preserve">Delete single parking </w:t>
      </w:r>
      <w:r w:rsidR="008850B4">
        <w:t>place</w:t>
      </w:r>
      <w:r>
        <w:t>:</w:t>
      </w:r>
      <w:r w:rsidR="008850B4">
        <w:t xml:space="preserve"> select one place icon and click Delete One Parking Place.</w:t>
      </w:r>
    </w:p>
    <w:p w:rsidR="008850B4" w:rsidRDefault="008850B4" w:rsidP="008850B4">
      <w:pPr>
        <w:pStyle w:val="E"/>
        <w:ind w:firstLineChars="0" w:firstLine="0"/>
        <w:jc w:val="center"/>
      </w:pPr>
      <w:r>
        <w:rPr>
          <w:noProof/>
        </w:rPr>
        <w:drawing>
          <wp:inline distT="0" distB="0" distL="0" distR="0" wp14:anchorId="19488C59" wp14:editId="7E648347">
            <wp:extent cx="3922490" cy="2559101"/>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32341" cy="2565528"/>
                    </a:xfrm>
                    <a:prstGeom prst="rect">
                      <a:avLst/>
                    </a:prstGeom>
                  </pic:spPr>
                </pic:pic>
              </a:graphicData>
            </a:graphic>
          </wp:inline>
        </w:drawing>
      </w:r>
    </w:p>
    <w:p w:rsidR="00A85E7F" w:rsidRDefault="00BC51BB" w:rsidP="00BC51BB">
      <w:pPr>
        <w:pStyle w:val="E"/>
        <w:numPr>
          <w:ilvl w:val="0"/>
          <w:numId w:val="11"/>
        </w:numPr>
        <w:ind w:firstLineChars="0"/>
      </w:pPr>
      <w:r>
        <w:t>Delete all parking place</w:t>
      </w:r>
      <w:r w:rsidR="00A85E7F">
        <w:t>:</w:t>
      </w:r>
      <w:r>
        <w:t xml:space="preserve"> click Delete All Parking P</w:t>
      </w:r>
      <w:r w:rsidRPr="00BC51BB">
        <w:t>lace</w:t>
      </w:r>
      <w:r>
        <w:t xml:space="preserve"> to clear all place icons.</w:t>
      </w:r>
    </w:p>
    <w:p w:rsidR="002B5CA7" w:rsidRPr="002B5CA7" w:rsidRDefault="00BC51BB" w:rsidP="00860A5E">
      <w:pPr>
        <w:pStyle w:val="E"/>
        <w:ind w:firstLineChars="0" w:firstLine="0"/>
        <w:jc w:val="center"/>
      </w:pPr>
      <w:r>
        <w:rPr>
          <w:noProof/>
        </w:rPr>
        <w:drawing>
          <wp:inline distT="0" distB="0" distL="0" distR="0" wp14:anchorId="3580208F" wp14:editId="2B7A54FB">
            <wp:extent cx="4104114" cy="265076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2997" cy="2656507"/>
                    </a:xfrm>
                    <a:prstGeom prst="rect">
                      <a:avLst/>
                    </a:prstGeom>
                  </pic:spPr>
                </pic:pic>
              </a:graphicData>
            </a:graphic>
          </wp:inline>
        </w:drawing>
      </w:r>
    </w:p>
    <w:p w:rsidR="00655623" w:rsidRDefault="00A85E7F" w:rsidP="00655623">
      <w:pPr>
        <w:pStyle w:val="2"/>
        <w:numPr>
          <w:ilvl w:val="0"/>
          <w:numId w:val="10"/>
        </w:numPr>
      </w:pPr>
      <w:r>
        <w:t>S</w:t>
      </w:r>
      <w:r>
        <w:rPr>
          <w:rFonts w:hint="eastAsia"/>
        </w:rPr>
        <w:t xml:space="preserve">elect </w:t>
      </w:r>
      <w:r>
        <w:t>the algorithm mode</w:t>
      </w:r>
    </w:p>
    <w:p w:rsidR="0031545B" w:rsidRDefault="00655623" w:rsidP="0031545B">
      <w:pPr>
        <w:pStyle w:val="E"/>
        <w:ind w:firstLineChars="83" w:firstLine="199"/>
      </w:pPr>
      <w:r>
        <w:t xml:space="preserve">Due to different algorithm for day and night, </w:t>
      </w:r>
      <w:r w:rsidR="0031545B">
        <w:rPr>
          <w:rFonts w:hint="eastAsia"/>
        </w:rPr>
        <w:t xml:space="preserve">it need to change algorithm </w:t>
      </w:r>
      <w:r w:rsidR="00E77CD6">
        <w:t>every</w:t>
      </w:r>
      <w:r w:rsidR="0031545B">
        <w:rPr>
          <w:rFonts w:hint="eastAsia"/>
        </w:rPr>
        <w:t xml:space="preserve"> whole </w:t>
      </w:r>
      <w:r w:rsidR="0031545B">
        <w:t>day.</w:t>
      </w:r>
    </w:p>
    <w:p w:rsidR="0031545B" w:rsidRDefault="0031545B" w:rsidP="0031545B">
      <w:pPr>
        <w:pStyle w:val="E"/>
        <w:numPr>
          <w:ilvl w:val="0"/>
          <w:numId w:val="12"/>
        </w:numPr>
        <w:ind w:firstLineChars="0"/>
      </w:pPr>
      <w:r>
        <w:t xml:space="preserve">In Auto Mode, the algorithm </w:t>
      </w:r>
      <w:proofErr w:type="gramStart"/>
      <w:r>
        <w:t>will be changed</w:t>
      </w:r>
      <w:proofErr w:type="gramEnd"/>
      <w:r>
        <w:t xml:space="preserve"> automatically.</w:t>
      </w:r>
    </w:p>
    <w:p w:rsidR="0031545B" w:rsidRPr="0031545B" w:rsidRDefault="0031545B" w:rsidP="0031545B">
      <w:pPr>
        <w:pStyle w:val="E"/>
        <w:numPr>
          <w:ilvl w:val="0"/>
          <w:numId w:val="12"/>
        </w:numPr>
        <w:ind w:firstLineChars="0"/>
      </w:pPr>
      <w:r>
        <w:t>I</w:t>
      </w:r>
      <w:r>
        <w:rPr>
          <w:rFonts w:hint="eastAsia"/>
        </w:rPr>
        <w:t xml:space="preserve">n </w:t>
      </w:r>
      <w:r>
        <w:t>Manual Mode, you can set time manually, Start Time for turning to Night Mode, End Time for turning to Day Mode.</w:t>
      </w:r>
    </w:p>
    <w:p w:rsidR="00AD313C" w:rsidRPr="00AD313C" w:rsidRDefault="00AD313C" w:rsidP="00860A5E">
      <w:pPr>
        <w:pStyle w:val="E"/>
        <w:ind w:firstLineChars="0" w:firstLine="0"/>
        <w:jc w:val="center"/>
      </w:pPr>
      <w:r>
        <w:rPr>
          <w:noProof/>
        </w:rPr>
        <w:lastRenderedPageBreak/>
        <w:drawing>
          <wp:inline distT="0" distB="0" distL="0" distR="0" wp14:anchorId="2AE205FA" wp14:editId="7F6D2977">
            <wp:extent cx="6120130" cy="136461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1364615"/>
                    </a:xfrm>
                    <a:prstGeom prst="rect">
                      <a:avLst/>
                    </a:prstGeom>
                  </pic:spPr>
                </pic:pic>
              </a:graphicData>
            </a:graphic>
          </wp:inline>
        </w:drawing>
      </w:r>
    </w:p>
    <w:p w:rsidR="00300A4C" w:rsidRDefault="00A85E7F" w:rsidP="00300A4C">
      <w:pPr>
        <w:pStyle w:val="2"/>
        <w:numPr>
          <w:ilvl w:val="0"/>
          <w:numId w:val="10"/>
        </w:numPr>
      </w:pPr>
      <w:r>
        <w:t xml:space="preserve">Name the parking </w:t>
      </w:r>
      <w:r w:rsidR="002B5CA7">
        <w:t>place</w:t>
      </w:r>
      <w:r>
        <w:t xml:space="preserve"> and check the </w:t>
      </w:r>
      <w:r w:rsidR="000D5249">
        <w:rPr>
          <w:rFonts w:hint="eastAsia"/>
        </w:rPr>
        <w:t>status</w:t>
      </w:r>
    </w:p>
    <w:p w:rsidR="00300A4C" w:rsidRDefault="00300A4C" w:rsidP="00300A4C">
      <w:pPr>
        <w:pStyle w:val="E"/>
        <w:ind w:firstLineChars="83" w:firstLine="199"/>
      </w:pPr>
      <w:r>
        <w:t>Y</w:t>
      </w:r>
      <w:r>
        <w:rPr>
          <w:rFonts w:hint="eastAsia"/>
        </w:rPr>
        <w:t xml:space="preserve">ou </w:t>
      </w:r>
      <w:r w:rsidR="002B5CA7">
        <w:t>can modify the name and check the status of every parking place.</w:t>
      </w:r>
    </w:p>
    <w:p w:rsidR="00300A4C" w:rsidRPr="00300A4C" w:rsidRDefault="00300A4C" w:rsidP="002B5CA7">
      <w:pPr>
        <w:pStyle w:val="E"/>
        <w:ind w:firstLineChars="0" w:firstLine="0"/>
        <w:jc w:val="center"/>
      </w:pPr>
      <w:r>
        <w:rPr>
          <w:noProof/>
        </w:rPr>
        <w:drawing>
          <wp:inline distT="0" distB="0" distL="0" distR="0" wp14:anchorId="522D6948" wp14:editId="3E21B61E">
            <wp:extent cx="3591763" cy="97403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3507" cy="977223"/>
                    </a:xfrm>
                    <a:prstGeom prst="rect">
                      <a:avLst/>
                    </a:prstGeom>
                  </pic:spPr>
                </pic:pic>
              </a:graphicData>
            </a:graphic>
          </wp:inline>
        </w:drawing>
      </w:r>
    </w:p>
    <w:p w:rsidR="002B5CA7" w:rsidRDefault="007D58F2" w:rsidP="002B5CA7">
      <w:pPr>
        <w:pStyle w:val="2"/>
        <w:numPr>
          <w:ilvl w:val="0"/>
          <w:numId w:val="10"/>
        </w:numPr>
      </w:pPr>
      <w:r>
        <w:t>Save</w:t>
      </w:r>
      <w:r w:rsidR="00A85E7F">
        <w:t xml:space="preserve"> the rules</w:t>
      </w:r>
    </w:p>
    <w:p w:rsidR="002B5CA7" w:rsidRDefault="005E56AC" w:rsidP="005E56AC">
      <w:pPr>
        <w:pStyle w:val="E"/>
        <w:ind w:firstLineChars="83" w:firstLine="199"/>
      </w:pPr>
      <w:r>
        <w:t>S</w:t>
      </w:r>
      <w:r w:rsidR="004B08E7">
        <w:rPr>
          <w:rFonts w:hint="eastAsia"/>
        </w:rPr>
        <w:t>ave all</w:t>
      </w:r>
      <w:r>
        <w:t xml:space="preserve"> configuration and check it in live view.</w:t>
      </w:r>
    </w:p>
    <w:p w:rsidR="00F069A5" w:rsidRDefault="002B5CA7" w:rsidP="00F069A5">
      <w:pPr>
        <w:jc w:val="center"/>
        <w:rPr>
          <w:rFonts w:hint="eastAsia"/>
        </w:rPr>
      </w:pPr>
      <w:r>
        <w:rPr>
          <w:noProof/>
        </w:rPr>
        <w:drawing>
          <wp:inline distT="0" distB="0" distL="0" distR="0" wp14:anchorId="353E9EC1" wp14:editId="181C404F">
            <wp:extent cx="6120130" cy="323088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230880"/>
                    </a:xfrm>
                    <a:prstGeom prst="rect">
                      <a:avLst/>
                    </a:prstGeom>
                  </pic:spPr>
                </pic:pic>
              </a:graphicData>
            </a:graphic>
          </wp:inline>
        </w:drawing>
      </w:r>
    </w:p>
    <w:p w:rsidR="00F069A5" w:rsidRDefault="00F069A5" w:rsidP="00F069A5">
      <w:pPr>
        <w:pStyle w:val="E"/>
        <w:ind w:firstLineChars="0" w:firstLine="0"/>
        <w:rPr>
          <w:rFonts w:hint="eastAsia"/>
        </w:rPr>
      </w:pPr>
      <w:r>
        <w:rPr>
          <w:noProof/>
        </w:rPr>
        <w:lastRenderedPageBreak/>
        <w:drawing>
          <wp:inline distT="0" distB="0" distL="0" distR="0" wp14:anchorId="28FF8F67" wp14:editId="6F2D2BFF">
            <wp:extent cx="6120130" cy="35490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549015"/>
                    </a:xfrm>
                    <a:prstGeom prst="rect">
                      <a:avLst/>
                    </a:prstGeom>
                  </pic:spPr>
                </pic:pic>
              </a:graphicData>
            </a:graphic>
          </wp:inline>
        </w:drawing>
      </w:r>
    </w:p>
    <w:p w:rsidR="004B08E7" w:rsidRDefault="004B08E7" w:rsidP="00F069A5">
      <w:pPr>
        <w:pStyle w:val="1"/>
      </w:pPr>
      <w:r>
        <w:t>D</w:t>
      </w:r>
      <w:r>
        <w:rPr>
          <w:rFonts w:hint="eastAsia"/>
        </w:rPr>
        <w:t>isplay</w:t>
      </w:r>
    </w:p>
    <w:p w:rsidR="004B08E7" w:rsidRDefault="00F069A5" w:rsidP="004B08E7">
      <w:pPr>
        <w:pStyle w:val="2"/>
        <w:numPr>
          <w:ilvl w:val="0"/>
          <w:numId w:val="13"/>
        </w:numPr>
      </w:pPr>
      <w:r>
        <w:t>W</w:t>
      </w:r>
      <w:r>
        <w:rPr>
          <w:rFonts w:hint="eastAsia"/>
        </w:rPr>
        <w:t>eb</w:t>
      </w:r>
      <w:r>
        <w:t xml:space="preserve"> configuration</w:t>
      </w:r>
    </w:p>
    <w:p w:rsidR="00F069A5" w:rsidRDefault="00F069A5" w:rsidP="00F069A5">
      <w:pPr>
        <w:pStyle w:val="E"/>
        <w:ind w:firstLineChars="83" w:firstLine="199"/>
      </w:pPr>
      <w:r w:rsidRPr="00F069A5">
        <w:t xml:space="preserve">Configuration &gt; </w:t>
      </w:r>
      <w:r>
        <w:t>System &gt; Display Settings.</w:t>
      </w:r>
    </w:p>
    <w:p w:rsidR="00F069A5" w:rsidRPr="00F069A5" w:rsidRDefault="00F069A5" w:rsidP="00F069A5">
      <w:pPr>
        <w:pStyle w:val="E"/>
        <w:ind w:firstLineChars="0" w:firstLine="0"/>
        <w:rPr>
          <w:rFonts w:hint="eastAsia"/>
        </w:rPr>
      </w:pPr>
      <w:r>
        <w:rPr>
          <w:noProof/>
        </w:rPr>
        <w:drawing>
          <wp:inline distT="0" distB="0" distL="0" distR="0" wp14:anchorId="4F3A7665" wp14:editId="100FC66D">
            <wp:extent cx="6120130" cy="23545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2354580"/>
                    </a:xfrm>
                    <a:prstGeom prst="rect">
                      <a:avLst/>
                    </a:prstGeom>
                  </pic:spPr>
                </pic:pic>
              </a:graphicData>
            </a:graphic>
          </wp:inline>
        </w:drawing>
      </w:r>
    </w:p>
    <w:p w:rsidR="00F069A5" w:rsidRDefault="00F069A5" w:rsidP="001B38C8">
      <w:pPr>
        <w:pStyle w:val="2"/>
        <w:numPr>
          <w:ilvl w:val="0"/>
          <w:numId w:val="13"/>
        </w:numPr>
      </w:pPr>
      <w:r>
        <w:lastRenderedPageBreak/>
        <w:t>LCD settings</w:t>
      </w:r>
    </w:p>
    <w:p w:rsidR="001B38C8" w:rsidRDefault="001B38C8" w:rsidP="001B38C8">
      <w:pPr>
        <w:pStyle w:val="E"/>
        <w:numPr>
          <w:ilvl w:val="0"/>
          <w:numId w:val="15"/>
        </w:numPr>
        <w:ind w:firstLineChars="0"/>
      </w:pPr>
      <w:r>
        <w:t>S</w:t>
      </w:r>
      <w:r>
        <w:rPr>
          <w:rFonts w:hint="eastAsia"/>
        </w:rPr>
        <w:t xml:space="preserve">elect </w:t>
      </w:r>
      <w:r>
        <w:t>LCD device and input IP address.</w:t>
      </w:r>
    </w:p>
    <w:p w:rsidR="001B38C8" w:rsidRDefault="001B38C8" w:rsidP="001B38C8">
      <w:pPr>
        <w:pStyle w:val="E"/>
        <w:numPr>
          <w:ilvl w:val="0"/>
          <w:numId w:val="15"/>
        </w:numPr>
        <w:ind w:firstLineChars="0"/>
      </w:pPr>
      <w:r>
        <w:t>Bind the corresponding channels and parking places.</w:t>
      </w:r>
    </w:p>
    <w:p w:rsidR="001B38C8" w:rsidRDefault="001B38C8" w:rsidP="001B38C8">
      <w:pPr>
        <w:pStyle w:val="E"/>
        <w:numPr>
          <w:ilvl w:val="0"/>
          <w:numId w:val="15"/>
        </w:numPr>
        <w:ind w:firstLineChars="0"/>
      </w:pPr>
      <w:r>
        <w:t>S</w:t>
      </w:r>
      <w:r>
        <w:rPr>
          <w:rFonts w:hint="eastAsia"/>
        </w:rPr>
        <w:t xml:space="preserve">ave </w:t>
      </w:r>
      <w:r>
        <w:t>the settings.</w:t>
      </w:r>
    </w:p>
    <w:p w:rsidR="001B38C8" w:rsidRDefault="001B38C8" w:rsidP="001B38C8">
      <w:pPr>
        <w:pStyle w:val="E"/>
        <w:ind w:firstLineChars="83" w:firstLine="199"/>
        <w:jc w:val="center"/>
      </w:pPr>
      <w:r>
        <w:rPr>
          <w:noProof/>
        </w:rPr>
        <w:drawing>
          <wp:inline distT="0" distB="0" distL="0" distR="0" wp14:anchorId="70583C6B" wp14:editId="6D09FCB9">
            <wp:extent cx="6120130" cy="25241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2524125"/>
                    </a:xfrm>
                    <a:prstGeom prst="rect">
                      <a:avLst/>
                    </a:prstGeom>
                  </pic:spPr>
                </pic:pic>
              </a:graphicData>
            </a:graphic>
          </wp:inline>
        </w:drawing>
      </w:r>
    </w:p>
    <w:p w:rsidR="001B38C8" w:rsidRPr="001B38C8" w:rsidRDefault="001B38C8" w:rsidP="001B38C8">
      <w:pPr>
        <w:pStyle w:val="E"/>
        <w:ind w:firstLineChars="83" w:firstLine="199"/>
        <w:jc w:val="center"/>
        <w:rPr>
          <w:rFonts w:hint="eastAsia"/>
        </w:rPr>
      </w:pPr>
      <w:r>
        <w:rPr>
          <w:noProof/>
        </w:rPr>
        <w:drawing>
          <wp:inline distT="0" distB="0" distL="0" distR="0" wp14:anchorId="149DF5BE" wp14:editId="431956AF">
            <wp:extent cx="6120130" cy="5588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558800"/>
                    </a:xfrm>
                    <a:prstGeom prst="rect">
                      <a:avLst/>
                    </a:prstGeom>
                  </pic:spPr>
                </pic:pic>
              </a:graphicData>
            </a:graphic>
          </wp:inline>
        </w:drawing>
      </w:r>
    </w:p>
    <w:p w:rsidR="004B08E7" w:rsidRDefault="00F069A5" w:rsidP="004B08E7">
      <w:pPr>
        <w:pStyle w:val="2"/>
        <w:numPr>
          <w:ilvl w:val="0"/>
          <w:numId w:val="13"/>
        </w:numPr>
      </w:pPr>
      <w:r>
        <w:rPr>
          <w:rFonts w:hint="eastAsia"/>
        </w:rPr>
        <w:t>LCD</w:t>
      </w:r>
      <w:r w:rsidR="004B08E7">
        <w:rPr>
          <w:rFonts w:hint="eastAsia"/>
        </w:rPr>
        <w:t xml:space="preserve"> </w:t>
      </w:r>
      <w:r w:rsidR="004B08E7">
        <w:t>display</w:t>
      </w:r>
    </w:p>
    <w:p w:rsidR="00F069A5" w:rsidRPr="004B08E7" w:rsidRDefault="006E5D35" w:rsidP="00F069A5">
      <w:pPr>
        <w:jc w:val="center"/>
        <w:rPr>
          <w:rFonts w:hint="eastAsia"/>
        </w:rPr>
      </w:pPr>
      <w:r>
        <w:rPr>
          <w:noProof/>
        </w:rPr>
        <w:drawing>
          <wp:inline distT="0" distB="0" distL="0" distR="0" wp14:anchorId="385C7256" wp14:editId="1FCDDBB2">
            <wp:extent cx="2043798" cy="278295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43798" cy="2782957"/>
                    </a:xfrm>
                    <a:prstGeom prst="rect">
                      <a:avLst/>
                    </a:prstGeom>
                  </pic:spPr>
                </pic:pic>
              </a:graphicData>
            </a:graphic>
          </wp:inline>
        </w:drawing>
      </w:r>
    </w:p>
    <w:p w:rsidR="0020619A" w:rsidRPr="0020619A" w:rsidRDefault="0020619A" w:rsidP="00B07FFC">
      <w:pPr>
        <w:pStyle w:val="aa"/>
        <w:rPr>
          <w:rFonts w:ascii="Calibri" w:hAnsi="Calibri"/>
          <w:b/>
          <w:sz w:val="16"/>
          <w:szCs w:val="17"/>
        </w:rPr>
        <w:sectPr w:rsidR="0020619A" w:rsidRPr="0020619A" w:rsidSect="00EF2CD4">
          <w:headerReference w:type="first" r:id="rId27"/>
          <w:footerReference w:type="first" r:id="rId28"/>
          <w:pgSz w:w="11906" w:h="16838" w:code="9"/>
          <w:pgMar w:top="1701" w:right="1134" w:bottom="1701" w:left="1134" w:header="851" w:footer="992" w:gutter="0"/>
          <w:pgNumType w:start="1"/>
          <w:cols w:space="356"/>
          <w:titlePg/>
          <w:docGrid w:type="lines" w:linePitch="312"/>
        </w:sectPr>
      </w:pPr>
    </w:p>
    <w:p w:rsidR="009430E5" w:rsidRPr="00CB66C6" w:rsidRDefault="00EF0C0E" w:rsidP="00363151"/>
    <w:sectPr w:rsidR="009430E5" w:rsidRPr="00CB66C6" w:rsidSect="004F0663">
      <w:headerReference w:type="first" r:id="rId29"/>
      <w:pgSz w:w="11906" w:h="16838" w:code="9"/>
      <w:pgMar w:top="1701" w:right="1134" w:bottom="1701" w:left="1134" w:header="851" w:footer="992" w:gutter="0"/>
      <w:pgNumType w:start="0"/>
      <w:cols w:space="356"/>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C0E" w:rsidRDefault="00EF0C0E" w:rsidP="00CB66C6">
      <w:r>
        <w:separator/>
      </w:r>
    </w:p>
  </w:endnote>
  <w:endnote w:type="continuationSeparator" w:id="0">
    <w:p w:rsidR="00EF0C0E" w:rsidRDefault="00EF0C0E" w:rsidP="00CB6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6C6" w:rsidRDefault="00CB66C6" w:rsidP="00DC4D18">
    <w:pPr>
      <w:pStyle w:val="a5"/>
      <w:jc w:val="center"/>
    </w:pPr>
    <w:r>
      <w:fldChar w:fldCharType="begin"/>
    </w:r>
    <w:r>
      <w:instrText xml:space="preserve"> PAGE   \* MERGEFORMAT </w:instrText>
    </w:r>
    <w:r>
      <w:fldChar w:fldCharType="separate"/>
    </w:r>
    <w:r w:rsidR="001B38C8" w:rsidRPr="001B38C8">
      <w:rPr>
        <w:noProof/>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8801247"/>
      <w:docPartObj>
        <w:docPartGallery w:val="Page Numbers (Bottom of Page)"/>
        <w:docPartUnique/>
      </w:docPartObj>
    </w:sdtPr>
    <w:sdtEndPr/>
    <w:sdtContent>
      <w:p w:rsidR="00CB66C6" w:rsidRDefault="00CB66C6">
        <w:pPr>
          <w:pStyle w:val="a5"/>
          <w:ind w:right="36"/>
          <w:jc w:val="center"/>
        </w:pPr>
        <w:r>
          <w:fldChar w:fldCharType="begin"/>
        </w:r>
        <w:r>
          <w:instrText>PAGE   \* MERGEFORMAT</w:instrText>
        </w:r>
        <w:r>
          <w:fldChar w:fldCharType="separate"/>
        </w:r>
        <w:r w:rsidR="001B38C8" w:rsidRPr="001B38C8">
          <w:rPr>
            <w:noProof/>
            <w:lang w:val="zh-CN"/>
          </w:rPr>
          <w:t>0</w:t>
        </w:r>
        <w:r>
          <w:fldChar w:fldCharType="end"/>
        </w:r>
      </w:p>
    </w:sdtContent>
  </w:sdt>
  <w:p w:rsidR="00CB66C6" w:rsidRDefault="00CB66C6">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6C6" w:rsidRPr="00EF2CD4" w:rsidRDefault="00CB66C6" w:rsidP="00EF2CD4">
    <w:pPr>
      <w:pStyle w:val="a5"/>
      <w:jc w:val="center"/>
    </w:pPr>
    <w:r>
      <w:fldChar w:fldCharType="begin"/>
    </w:r>
    <w:r>
      <w:instrText xml:space="preserve"> PAGE   \* MERGEFORMAT </w:instrText>
    </w:r>
    <w:r>
      <w:fldChar w:fldCharType="separate"/>
    </w:r>
    <w:r w:rsidR="001B38C8" w:rsidRPr="001B38C8">
      <w:rPr>
        <w:noProof/>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C0E" w:rsidRDefault="00EF0C0E" w:rsidP="00CB66C6">
      <w:r>
        <w:separator/>
      </w:r>
    </w:p>
  </w:footnote>
  <w:footnote w:type="continuationSeparator" w:id="0">
    <w:p w:rsidR="00EF0C0E" w:rsidRDefault="00EF0C0E" w:rsidP="00CB66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6C6" w:rsidRDefault="00CB66C6">
    <w:pPr>
      <w:pStyle w:val="a3"/>
    </w:pPr>
    <w:r>
      <w:rPr>
        <w:noProof/>
      </w:rPr>
      <w:drawing>
        <wp:anchor distT="0" distB="0" distL="114300" distR="114300" simplePos="0" relativeHeight="251657216" behindDoc="0" locked="0" layoutInCell="1" allowOverlap="1" wp14:anchorId="2F0B5B17" wp14:editId="61B2514D">
          <wp:simplePos x="0" y="0"/>
          <wp:positionH relativeFrom="column">
            <wp:posOffset>-718185</wp:posOffset>
          </wp:positionH>
          <wp:positionV relativeFrom="paragraph">
            <wp:posOffset>-537210</wp:posOffset>
          </wp:positionV>
          <wp:extent cx="7560310" cy="10685780"/>
          <wp:effectExtent l="0" t="0" r="0" b="0"/>
          <wp:wrapNone/>
          <wp:docPr id="3" name="图片 3" descr="FRONT-ST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NT-STD-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57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6C6" w:rsidRPr="008D5A5E" w:rsidRDefault="00CB66C6" w:rsidP="008D5A5E">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404" w:rsidRDefault="00BE4B2A">
    <w:pPr>
      <w:pStyle w:val="a3"/>
    </w:pPr>
    <w:r>
      <w:rPr>
        <w:noProof/>
      </w:rPr>
      <w:drawing>
        <wp:anchor distT="0" distB="0" distL="114300" distR="114300" simplePos="0" relativeHeight="251658240" behindDoc="0" locked="0" layoutInCell="1" allowOverlap="1" wp14:anchorId="64C4B8CF" wp14:editId="69F2D3CF">
          <wp:simplePos x="0" y="0"/>
          <wp:positionH relativeFrom="column">
            <wp:posOffset>-718185</wp:posOffset>
          </wp:positionH>
          <wp:positionV relativeFrom="paragraph">
            <wp:posOffset>-529590</wp:posOffset>
          </wp:positionV>
          <wp:extent cx="7560310" cy="10685780"/>
          <wp:effectExtent l="0" t="0" r="0" b="0"/>
          <wp:wrapNone/>
          <wp:docPr id="21" name="图片 21" descr="BACK-ST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STD-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57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E42EC"/>
    <w:multiLevelType w:val="hybridMultilevel"/>
    <w:tmpl w:val="BD469EE0"/>
    <w:lvl w:ilvl="0" w:tplc="5E425E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8520CB"/>
    <w:multiLevelType w:val="hybridMultilevel"/>
    <w:tmpl w:val="AE14AE92"/>
    <w:lvl w:ilvl="0" w:tplc="691018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1255977"/>
    <w:multiLevelType w:val="hybridMultilevel"/>
    <w:tmpl w:val="47F610B6"/>
    <w:lvl w:ilvl="0" w:tplc="CB6A597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14E846DE"/>
    <w:multiLevelType w:val="hybridMultilevel"/>
    <w:tmpl w:val="E2BC03D2"/>
    <w:lvl w:ilvl="0" w:tplc="9522D9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1AA3C2C"/>
    <w:multiLevelType w:val="hybridMultilevel"/>
    <w:tmpl w:val="B19651E8"/>
    <w:lvl w:ilvl="0" w:tplc="B50C21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68D35A1"/>
    <w:multiLevelType w:val="hybridMultilevel"/>
    <w:tmpl w:val="97D2F53E"/>
    <w:lvl w:ilvl="0" w:tplc="BEF40C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E5F37B4"/>
    <w:multiLevelType w:val="hybridMultilevel"/>
    <w:tmpl w:val="FBA45818"/>
    <w:lvl w:ilvl="0" w:tplc="0409000F">
      <w:start w:val="1"/>
      <w:numFmt w:val="decimal"/>
      <w:lvlText w:val="%1."/>
      <w:lvlJc w:val="left"/>
      <w:pPr>
        <w:ind w:left="1140" w:hanging="420"/>
      </w:pPr>
    </w:lvl>
    <w:lvl w:ilvl="1" w:tplc="04090011">
      <w:start w:val="1"/>
      <w:numFmt w:val="decimal"/>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15:restartNumberingAfterBreak="0">
    <w:nsid w:val="350C3DA5"/>
    <w:multiLevelType w:val="hybridMultilevel"/>
    <w:tmpl w:val="2F9CBA24"/>
    <w:lvl w:ilvl="0" w:tplc="FFAAC7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CB3621"/>
    <w:multiLevelType w:val="hybridMultilevel"/>
    <w:tmpl w:val="271CEAC2"/>
    <w:lvl w:ilvl="0" w:tplc="3392C7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E1E5240"/>
    <w:multiLevelType w:val="hybridMultilevel"/>
    <w:tmpl w:val="C8781A70"/>
    <w:lvl w:ilvl="0" w:tplc="56E63D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83B40CC"/>
    <w:multiLevelType w:val="hybridMultilevel"/>
    <w:tmpl w:val="7B3C2948"/>
    <w:lvl w:ilvl="0" w:tplc="CFA21C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D9E6BB7"/>
    <w:multiLevelType w:val="hybridMultilevel"/>
    <w:tmpl w:val="518AA760"/>
    <w:lvl w:ilvl="0" w:tplc="1FEC0C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EC102D9"/>
    <w:multiLevelType w:val="hybridMultilevel"/>
    <w:tmpl w:val="23967324"/>
    <w:lvl w:ilvl="0" w:tplc="FF96D5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6B07930"/>
    <w:multiLevelType w:val="hybridMultilevel"/>
    <w:tmpl w:val="E3BC2C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7C45E5C"/>
    <w:multiLevelType w:val="hybridMultilevel"/>
    <w:tmpl w:val="BE7E8F44"/>
    <w:lvl w:ilvl="0" w:tplc="F176F2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6"/>
  </w:num>
  <w:num w:numId="3">
    <w:abstractNumId w:val="5"/>
  </w:num>
  <w:num w:numId="4">
    <w:abstractNumId w:val="3"/>
  </w:num>
  <w:num w:numId="5">
    <w:abstractNumId w:val="12"/>
  </w:num>
  <w:num w:numId="6">
    <w:abstractNumId w:val="2"/>
  </w:num>
  <w:num w:numId="7">
    <w:abstractNumId w:val="1"/>
  </w:num>
  <w:num w:numId="8">
    <w:abstractNumId w:val="8"/>
  </w:num>
  <w:num w:numId="9">
    <w:abstractNumId w:val="4"/>
  </w:num>
  <w:num w:numId="10">
    <w:abstractNumId w:val="11"/>
  </w:num>
  <w:num w:numId="11">
    <w:abstractNumId w:val="0"/>
  </w:num>
  <w:num w:numId="12">
    <w:abstractNumId w:val="14"/>
  </w:num>
  <w:num w:numId="13">
    <w:abstractNumId w:val="7"/>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14C"/>
    <w:rsid w:val="0000714C"/>
    <w:rsid w:val="00076F31"/>
    <w:rsid w:val="00097134"/>
    <w:rsid w:val="000D5249"/>
    <w:rsid w:val="00124D1B"/>
    <w:rsid w:val="001B38C8"/>
    <w:rsid w:val="001D37E3"/>
    <w:rsid w:val="00200634"/>
    <w:rsid w:val="0020619A"/>
    <w:rsid w:val="002900B1"/>
    <w:rsid w:val="002B3E2B"/>
    <w:rsid w:val="002B5CA7"/>
    <w:rsid w:val="002F5CCC"/>
    <w:rsid w:val="00300A4C"/>
    <w:rsid w:val="0031545B"/>
    <w:rsid w:val="003531A9"/>
    <w:rsid w:val="00363151"/>
    <w:rsid w:val="004A12FE"/>
    <w:rsid w:val="004B08E7"/>
    <w:rsid w:val="004E0C5A"/>
    <w:rsid w:val="00584C85"/>
    <w:rsid w:val="005E56AC"/>
    <w:rsid w:val="00605214"/>
    <w:rsid w:val="00655623"/>
    <w:rsid w:val="006D546D"/>
    <w:rsid w:val="006E5D35"/>
    <w:rsid w:val="00712C90"/>
    <w:rsid w:val="007D58F2"/>
    <w:rsid w:val="007E07F3"/>
    <w:rsid w:val="00860A5E"/>
    <w:rsid w:val="00865A30"/>
    <w:rsid w:val="008850B4"/>
    <w:rsid w:val="008A25C7"/>
    <w:rsid w:val="008D5A5E"/>
    <w:rsid w:val="00A62A08"/>
    <w:rsid w:val="00A85E7F"/>
    <w:rsid w:val="00AD1A15"/>
    <w:rsid w:val="00AD313C"/>
    <w:rsid w:val="00B026BC"/>
    <w:rsid w:val="00B07FFC"/>
    <w:rsid w:val="00B90826"/>
    <w:rsid w:val="00BB7370"/>
    <w:rsid w:val="00BC51BB"/>
    <w:rsid w:val="00BE4B2A"/>
    <w:rsid w:val="00C44141"/>
    <w:rsid w:val="00CB66C6"/>
    <w:rsid w:val="00D73CE5"/>
    <w:rsid w:val="00DB7948"/>
    <w:rsid w:val="00DF4FDC"/>
    <w:rsid w:val="00DF5B10"/>
    <w:rsid w:val="00E73362"/>
    <w:rsid w:val="00E77CD6"/>
    <w:rsid w:val="00EF0C0E"/>
    <w:rsid w:val="00F069A5"/>
    <w:rsid w:val="00F904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D718B"/>
  <w15:chartTrackingRefBased/>
  <w15:docId w15:val="{51A79073-5732-499A-97D8-C26C801B7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B66C6"/>
    <w:pPr>
      <w:widowControl w:val="0"/>
      <w:jc w:val="both"/>
    </w:pPr>
    <w:rPr>
      <w:rFonts w:ascii="Times New Roman" w:eastAsia="宋体" w:hAnsi="Times New Roman" w:cs="Times New Roman"/>
      <w:color w:val="000000"/>
      <w:kern w:val="0"/>
      <w:sz w:val="18"/>
      <w:szCs w:val="20"/>
    </w:rPr>
  </w:style>
  <w:style w:type="paragraph" w:styleId="1">
    <w:name w:val="heading 1"/>
    <w:basedOn w:val="a"/>
    <w:next w:val="a"/>
    <w:link w:val="10"/>
    <w:uiPriority w:val="9"/>
    <w:qFormat/>
    <w:rsid w:val="00F069A5"/>
    <w:pPr>
      <w:keepNext/>
      <w:keepLines/>
      <w:spacing w:before="340" w:after="330" w:line="578" w:lineRule="auto"/>
      <w:outlineLvl w:val="0"/>
    </w:pPr>
    <w:rPr>
      <w:rFonts w:eastAsia="方正姚体"/>
      <w:b/>
      <w:bCs/>
      <w:kern w:val="44"/>
      <w:sz w:val="32"/>
      <w:szCs w:val="44"/>
    </w:rPr>
  </w:style>
  <w:style w:type="paragraph" w:styleId="2">
    <w:name w:val="heading 2"/>
    <w:basedOn w:val="a"/>
    <w:next w:val="a"/>
    <w:link w:val="20"/>
    <w:uiPriority w:val="9"/>
    <w:unhideWhenUsed/>
    <w:qFormat/>
    <w:rsid w:val="004E0C5A"/>
    <w:pPr>
      <w:keepNext/>
      <w:keepLines/>
      <w:spacing w:before="260" w:after="260" w:line="416" w:lineRule="auto"/>
      <w:outlineLvl w:val="1"/>
    </w:pPr>
    <w:rPr>
      <w:rFonts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66C6"/>
    <w:pPr>
      <w:pBdr>
        <w:bottom w:val="single" w:sz="6" w:space="1" w:color="auto"/>
      </w:pBdr>
      <w:tabs>
        <w:tab w:val="center" w:pos="4153"/>
        <w:tab w:val="right" w:pos="8306"/>
      </w:tabs>
      <w:snapToGrid w:val="0"/>
      <w:jc w:val="center"/>
    </w:pPr>
    <w:rPr>
      <w:szCs w:val="18"/>
    </w:rPr>
  </w:style>
  <w:style w:type="character" w:customStyle="1" w:styleId="a4">
    <w:name w:val="页眉 字符"/>
    <w:basedOn w:val="a0"/>
    <w:link w:val="a3"/>
    <w:uiPriority w:val="99"/>
    <w:rsid w:val="00CB66C6"/>
    <w:rPr>
      <w:sz w:val="18"/>
      <w:szCs w:val="18"/>
    </w:rPr>
  </w:style>
  <w:style w:type="paragraph" w:styleId="a5">
    <w:name w:val="footer"/>
    <w:basedOn w:val="a"/>
    <w:link w:val="a6"/>
    <w:uiPriority w:val="99"/>
    <w:unhideWhenUsed/>
    <w:rsid w:val="00CB66C6"/>
    <w:pPr>
      <w:tabs>
        <w:tab w:val="center" w:pos="4153"/>
        <w:tab w:val="right" w:pos="8306"/>
      </w:tabs>
      <w:snapToGrid w:val="0"/>
      <w:jc w:val="left"/>
    </w:pPr>
    <w:rPr>
      <w:szCs w:val="18"/>
    </w:rPr>
  </w:style>
  <w:style w:type="character" w:customStyle="1" w:styleId="a6">
    <w:name w:val="页脚 字符"/>
    <w:basedOn w:val="a0"/>
    <w:link w:val="a5"/>
    <w:uiPriority w:val="99"/>
    <w:rsid w:val="00CB66C6"/>
    <w:rPr>
      <w:sz w:val="18"/>
      <w:szCs w:val="18"/>
    </w:rPr>
  </w:style>
  <w:style w:type="paragraph" w:styleId="a7">
    <w:name w:val="List Paragraph"/>
    <w:basedOn w:val="a"/>
    <w:link w:val="a8"/>
    <w:uiPriority w:val="34"/>
    <w:qFormat/>
    <w:rsid w:val="00CB66C6"/>
    <w:pPr>
      <w:ind w:firstLineChars="200" w:firstLine="420"/>
    </w:pPr>
  </w:style>
  <w:style w:type="table" w:styleId="a9">
    <w:name w:val="Table Grid"/>
    <w:basedOn w:val="a1"/>
    <w:uiPriority w:val="59"/>
    <w:rsid w:val="00CB66C6"/>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1"/>
    <w:rsid w:val="00CB66C6"/>
    <w:rPr>
      <w:rFonts w:ascii="Times New Roman" w:eastAsia="宋体" w:hAnsi="Times New Roman" w:cs="Times New Roman"/>
      <w:sz w:val="18"/>
      <w:szCs w:val="18"/>
    </w:rPr>
  </w:style>
  <w:style w:type="paragraph" w:styleId="aa">
    <w:name w:val="No Spacing"/>
    <w:uiPriority w:val="1"/>
    <w:qFormat/>
    <w:rsid w:val="00CB66C6"/>
    <w:pPr>
      <w:widowControl w:val="0"/>
      <w:jc w:val="both"/>
    </w:pPr>
    <w:rPr>
      <w:rFonts w:ascii="Times New Roman" w:eastAsia="宋体" w:hAnsi="Times New Roman" w:cs="Times New Roman"/>
      <w:szCs w:val="24"/>
    </w:rPr>
  </w:style>
  <w:style w:type="paragraph" w:customStyle="1" w:styleId="E-">
    <w:name w:val="E-封面 二号"/>
    <w:basedOn w:val="a"/>
    <w:rsid w:val="00CB66C6"/>
    <w:pPr>
      <w:widowControl/>
      <w:topLinePunct/>
      <w:adjustRightInd w:val="0"/>
      <w:snapToGrid w:val="0"/>
      <w:spacing w:before="160" w:after="160" w:line="240" w:lineRule="atLeast"/>
      <w:jc w:val="right"/>
    </w:pPr>
    <w:rPr>
      <w:rFonts w:eastAsia="Times New Roman" w:cs="宋体"/>
      <w:bCs/>
      <w:color w:val="auto"/>
      <w:kern w:val="2"/>
      <w:sz w:val="44"/>
    </w:rPr>
  </w:style>
  <w:style w:type="paragraph" w:customStyle="1" w:styleId="E-0">
    <w:name w:val="E-封面 三号"/>
    <w:basedOn w:val="a"/>
    <w:rsid w:val="00CB66C6"/>
    <w:pPr>
      <w:widowControl/>
      <w:topLinePunct/>
      <w:adjustRightInd w:val="0"/>
      <w:snapToGrid w:val="0"/>
      <w:spacing w:before="160" w:after="160" w:line="240" w:lineRule="atLeast"/>
      <w:jc w:val="right"/>
    </w:pPr>
    <w:rPr>
      <w:rFonts w:eastAsia="Times New Roman" w:cs="宋体"/>
      <w:bCs/>
      <w:color w:val="auto"/>
      <w:kern w:val="2"/>
      <w:sz w:val="32"/>
    </w:rPr>
  </w:style>
  <w:style w:type="paragraph" w:customStyle="1" w:styleId="ab">
    <w:name w:val="逻辑二级标题"/>
    <w:basedOn w:val="a"/>
    <w:link w:val="ac"/>
    <w:qFormat/>
    <w:rsid w:val="00CB66C6"/>
    <w:pPr>
      <w:widowControl/>
      <w:topLinePunct/>
      <w:adjustRightInd w:val="0"/>
      <w:snapToGrid w:val="0"/>
      <w:spacing w:before="160" w:after="160" w:line="240" w:lineRule="atLeast"/>
      <w:jc w:val="left"/>
    </w:pPr>
    <w:rPr>
      <w:rFonts w:ascii="Calibri" w:hAnsi="Calibri" w:cs="Arial"/>
      <w:b/>
      <w:snapToGrid w:val="0"/>
      <w:color w:val="auto"/>
      <w:sz w:val="24"/>
      <w:szCs w:val="21"/>
    </w:rPr>
  </w:style>
  <w:style w:type="character" w:customStyle="1" w:styleId="ac">
    <w:name w:val="逻辑二级标题 字符"/>
    <w:link w:val="ab"/>
    <w:rsid w:val="00CB66C6"/>
    <w:rPr>
      <w:rFonts w:ascii="Calibri" w:eastAsia="宋体" w:hAnsi="Calibri" w:cs="Arial"/>
      <w:b/>
      <w:snapToGrid w:val="0"/>
      <w:kern w:val="0"/>
      <w:sz w:val="24"/>
      <w:szCs w:val="21"/>
    </w:rPr>
  </w:style>
  <w:style w:type="paragraph" w:customStyle="1" w:styleId="E">
    <w:name w:val="E正文"/>
    <w:basedOn w:val="a"/>
    <w:link w:val="E0"/>
    <w:qFormat/>
    <w:rsid w:val="004E0C5A"/>
    <w:pPr>
      <w:widowControl/>
      <w:topLinePunct/>
      <w:spacing w:before="160" w:after="160" w:line="300" w:lineRule="auto"/>
      <w:ind w:firstLineChars="200" w:firstLine="200"/>
      <w:jc w:val="left"/>
    </w:pPr>
    <w:rPr>
      <w:rFonts w:cs="Arial"/>
      <w:color w:val="auto"/>
      <w:kern w:val="2"/>
      <w:sz w:val="24"/>
      <w:szCs w:val="24"/>
    </w:rPr>
  </w:style>
  <w:style w:type="character" w:customStyle="1" w:styleId="E0">
    <w:name w:val="E正文 字符"/>
    <w:basedOn w:val="a0"/>
    <w:link w:val="E"/>
    <w:rsid w:val="004E0C5A"/>
    <w:rPr>
      <w:rFonts w:ascii="Times New Roman" w:eastAsia="宋体" w:hAnsi="Times New Roman" w:cs="Arial"/>
      <w:sz w:val="24"/>
      <w:szCs w:val="24"/>
    </w:rPr>
  </w:style>
  <w:style w:type="character" w:customStyle="1" w:styleId="a8">
    <w:name w:val="列出段落 字符"/>
    <w:basedOn w:val="a0"/>
    <w:link w:val="a7"/>
    <w:uiPriority w:val="34"/>
    <w:rsid w:val="00CB66C6"/>
    <w:rPr>
      <w:rFonts w:ascii="Times New Roman" w:eastAsia="宋体" w:hAnsi="Times New Roman" w:cs="Times New Roman"/>
      <w:color w:val="000000"/>
      <w:kern w:val="0"/>
      <w:sz w:val="18"/>
      <w:szCs w:val="20"/>
    </w:rPr>
  </w:style>
  <w:style w:type="character" w:customStyle="1" w:styleId="10">
    <w:name w:val="标题 1 字符"/>
    <w:basedOn w:val="a0"/>
    <w:link w:val="1"/>
    <w:uiPriority w:val="9"/>
    <w:rsid w:val="00F069A5"/>
    <w:rPr>
      <w:rFonts w:ascii="Times New Roman" w:eastAsia="方正姚体" w:hAnsi="Times New Roman" w:cs="Times New Roman"/>
      <w:b/>
      <w:bCs/>
      <w:color w:val="000000"/>
      <w:kern w:val="44"/>
      <w:sz w:val="32"/>
      <w:szCs w:val="44"/>
    </w:rPr>
  </w:style>
  <w:style w:type="character" w:customStyle="1" w:styleId="20">
    <w:name w:val="标题 2 字符"/>
    <w:basedOn w:val="a0"/>
    <w:link w:val="2"/>
    <w:uiPriority w:val="9"/>
    <w:rsid w:val="004E0C5A"/>
    <w:rPr>
      <w:rFonts w:ascii="Times New Roman" w:eastAsia="宋体" w:hAnsi="Times New Roman" w:cstheme="majorBidi"/>
      <w:b/>
      <w:bCs/>
      <w:color w:val="000000"/>
      <w:kern w:val="0"/>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831DC-A7FA-43DF-9D88-72E76F006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9</Pages>
  <Words>385</Words>
  <Characters>2201</Characters>
  <Application>Microsoft Office Word</Application>
  <DocSecurity>0</DocSecurity>
  <Lines>18</Lines>
  <Paragraphs>5</Paragraphs>
  <ScaleCrop>false</ScaleCrop>
  <Company>hikvision.com</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肖迪5</dc:creator>
  <cp:keywords/>
  <dc:description/>
  <cp:lastModifiedBy>肖迪5</cp:lastModifiedBy>
  <cp:revision>26</cp:revision>
  <dcterms:created xsi:type="dcterms:W3CDTF">2020-12-07T09:08:00Z</dcterms:created>
  <dcterms:modified xsi:type="dcterms:W3CDTF">2020-12-08T12:07:00Z</dcterms:modified>
</cp:coreProperties>
</file>