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proofErr w:type="spellStart"/>
      <w:r w:rsidR="00A76962" w:rsidRPr="00533323">
        <w:rPr>
          <w:b/>
          <w:sz w:val="40"/>
          <w:szCs w:val="40"/>
        </w:rPr>
        <w:t>V5.</w:t>
      </w:r>
      <w:bookmarkEnd w:id="0"/>
      <w:bookmarkEnd w:id="1"/>
      <w:r>
        <w:rPr>
          <w:b/>
          <w:sz w:val="40"/>
          <w:szCs w:val="40"/>
        </w:rPr>
        <w:t>5.111</w:t>
      </w:r>
      <w:proofErr w:type="spellEnd"/>
    </w:p>
    <w:p w:rsidR="00A76962" w:rsidRPr="00533323" w:rsidRDefault="001663BE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Release </w:t>
      </w:r>
      <w:proofErr w:type="gramStart"/>
      <w:r>
        <w:rPr>
          <w:b/>
          <w:sz w:val="40"/>
          <w:szCs w:val="40"/>
        </w:rPr>
        <w:t>Note</w:t>
      </w:r>
      <w:r w:rsidRPr="001663BE">
        <w:rPr>
          <w:rFonts w:hint="eastAsia"/>
          <w:b/>
          <w:color w:val="FF0000"/>
          <w:sz w:val="40"/>
          <w:szCs w:val="40"/>
        </w:rPr>
        <w:t>(</w:t>
      </w:r>
      <w:proofErr w:type="gramEnd"/>
      <w:r w:rsidRPr="001663BE">
        <w:rPr>
          <w:b/>
          <w:color w:val="FF0000"/>
          <w:sz w:val="40"/>
          <w:szCs w:val="40"/>
        </w:rPr>
        <w:t>Internal</w:t>
      </w:r>
      <w:r w:rsidRPr="001663BE">
        <w:rPr>
          <w:rFonts w:hint="eastAsia"/>
          <w:b/>
          <w:color w:val="FF0000"/>
          <w:sz w:val="40"/>
          <w:szCs w:val="40"/>
        </w:rPr>
        <w:t>)</w:t>
      </w:r>
    </w:p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(2021-01-15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E5614A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proofErr w:type="spellStart"/>
            <w:r w:rsidRPr="00E5614A">
              <w:rPr>
                <w:rFonts w:hint="eastAsia"/>
                <w:color w:val="000000" w:themeColor="text1"/>
                <w:sz w:val="22"/>
              </w:rPr>
              <w:t>V5.5.111</w:t>
            </w:r>
            <w:proofErr w:type="spellEnd"/>
            <w:r w:rsidRPr="00E5614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5614A">
              <w:rPr>
                <w:color w:val="000000" w:themeColor="text1"/>
                <w:sz w:val="22"/>
              </w:rPr>
              <w:t>build201223</w:t>
            </w:r>
            <w:proofErr w:type="spellEnd"/>
          </w:p>
        </w:tc>
      </w:tr>
    </w:tbl>
    <w:p w:rsidR="00A76962" w:rsidRPr="00E5614A" w:rsidRDefault="00A76962" w:rsidP="00A76962">
      <w:pPr>
        <w:spacing w:line="360" w:lineRule="auto"/>
        <w:jc w:val="left"/>
        <w:rPr>
          <w:b/>
          <w:color w:val="000000" w:themeColor="text1"/>
          <w:sz w:val="32"/>
          <w:szCs w:val="32"/>
        </w:rPr>
      </w:pPr>
      <w:r w:rsidRPr="00E5614A">
        <w:rPr>
          <w:b/>
          <w:color w:val="000000" w:themeColor="text1"/>
          <w:sz w:val="32"/>
          <w:szCs w:val="32"/>
        </w:rPr>
        <w:t xml:space="preserve">Camera </w:t>
      </w:r>
      <w:proofErr w:type="spellStart"/>
      <w:r w:rsidR="00FD4411">
        <w:rPr>
          <w:b/>
          <w:color w:val="000000" w:themeColor="text1"/>
          <w:sz w:val="32"/>
          <w:szCs w:val="32"/>
        </w:rPr>
        <w:t>V5.5.111</w:t>
      </w:r>
      <w:proofErr w:type="spellEnd"/>
      <w:r w:rsidR="00FD4411">
        <w:rPr>
          <w:b/>
          <w:color w:val="000000" w:themeColor="text1"/>
          <w:sz w:val="32"/>
          <w:szCs w:val="32"/>
        </w:rPr>
        <w:t xml:space="preserve"> </w:t>
      </w:r>
      <w:r w:rsidRPr="00E5614A">
        <w:rPr>
          <w:b/>
          <w:color w:val="000000" w:themeColor="text1"/>
          <w:sz w:val="32"/>
          <w:szCs w:val="32"/>
        </w:rPr>
        <w:t>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76164A" w:rsidRDefault="00A76962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 xml:space="preserve">Newly release the </w:t>
      </w:r>
      <w:proofErr w:type="spellStart"/>
      <w:r w:rsidR="0076164A">
        <w:rPr>
          <w:sz w:val="24"/>
          <w:szCs w:val="24"/>
          <w:u w:val="single"/>
        </w:rPr>
        <w:t>2x46G2</w:t>
      </w:r>
      <w:proofErr w:type="spellEnd"/>
      <w:r w:rsidR="0076164A">
        <w:rPr>
          <w:sz w:val="24"/>
          <w:szCs w:val="24"/>
          <w:u w:val="single"/>
        </w:rPr>
        <w:t xml:space="preserve">, </w:t>
      </w:r>
      <w:proofErr w:type="spellStart"/>
      <w:r w:rsidR="0076164A">
        <w:rPr>
          <w:sz w:val="24"/>
          <w:szCs w:val="24"/>
          <w:u w:val="single"/>
        </w:rPr>
        <w:t>2x47G2</w:t>
      </w:r>
      <w:proofErr w:type="spellEnd"/>
      <w:r w:rsidR="0076164A">
        <w:rPr>
          <w:sz w:val="24"/>
          <w:szCs w:val="24"/>
          <w:u w:val="single"/>
        </w:rPr>
        <w:t xml:space="preserve"> and </w:t>
      </w:r>
      <w:proofErr w:type="spellStart"/>
      <w:r w:rsidR="0076164A">
        <w:rPr>
          <w:sz w:val="24"/>
          <w:szCs w:val="24"/>
          <w:u w:val="single"/>
        </w:rPr>
        <w:t>3x47G2</w:t>
      </w:r>
      <w:proofErr w:type="spellEnd"/>
      <w:r w:rsidRPr="0076164A">
        <w:rPr>
          <w:sz w:val="24"/>
          <w:szCs w:val="24"/>
          <w:u w:val="single"/>
        </w:rPr>
        <w:t xml:space="preserve"> models:</w:t>
      </w:r>
      <w:r w:rsidRPr="0076164A">
        <w:rPr>
          <w:color w:val="FF0000"/>
          <w:sz w:val="28"/>
          <w:szCs w:val="28"/>
        </w:rPr>
        <w:t xml:space="preserve"> </w:t>
      </w:r>
    </w:p>
    <w:p w:rsidR="0076164A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2CD2046</w:t>
      </w:r>
      <w:r>
        <w:rPr>
          <w:rFonts w:hint="eastAsia"/>
          <w:sz w:val="24"/>
          <w:szCs w:val="24"/>
          <w:u w:val="single"/>
        </w:rPr>
        <w:t>G2</w:t>
      </w:r>
      <w:proofErr w:type="spellEnd"/>
      <w:r>
        <w:rPr>
          <w:rFonts w:hint="eastAsia"/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I(U)(C)</w:t>
      </w:r>
      <w:r w:rsidRPr="008466C0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DS-</w:t>
      </w:r>
      <w:proofErr w:type="spellStart"/>
      <w:r>
        <w:rPr>
          <w:sz w:val="24"/>
          <w:szCs w:val="24"/>
          <w:u w:val="single"/>
        </w:rPr>
        <w:t>2CD2046G2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IU</w:t>
      </w:r>
      <w:proofErr w:type="spellEnd"/>
      <w:r>
        <w:rPr>
          <w:sz w:val="24"/>
          <w:szCs w:val="24"/>
          <w:u w:val="single"/>
        </w:rPr>
        <w:t>/SL(C)</w:t>
      </w:r>
      <w:r w:rsidRPr="008466C0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DS-</w:t>
      </w:r>
      <w:proofErr w:type="spellStart"/>
      <w:r>
        <w:rPr>
          <w:sz w:val="24"/>
          <w:szCs w:val="24"/>
          <w:u w:val="single"/>
        </w:rPr>
        <w:t>2CD2146G2</w:t>
      </w:r>
      <w:proofErr w:type="spellEnd"/>
      <w:r>
        <w:rPr>
          <w:sz w:val="24"/>
          <w:szCs w:val="24"/>
          <w:u w:val="single"/>
        </w:rPr>
        <w:t>-I(S)(U)(C), DS-</w:t>
      </w:r>
      <w:proofErr w:type="spellStart"/>
      <w:r>
        <w:rPr>
          <w:sz w:val="24"/>
          <w:szCs w:val="24"/>
          <w:u w:val="single"/>
        </w:rPr>
        <w:t>2CD2346G2</w:t>
      </w:r>
      <w:proofErr w:type="spellEnd"/>
      <w:r>
        <w:rPr>
          <w:sz w:val="24"/>
          <w:szCs w:val="24"/>
          <w:u w:val="single"/>
        </w:rPr>
        <w:t>-I(U)(C), DS-</w:t>
      </w:r>
      <w:proofErr w:type="spellStart"/>
      <w:r>
        <w:rPr>
          <w:sz w:val="24"/>
          <w:szCs w:val="24"/>
          <w:u w:val="single"/>
        </w:rPr>
        <w:t>2CD2346G2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ISU</w:t>
      </w:r>
      <w:proofErr w:type="spellEnd"/>
      <w:r>
        <w:rPr>
          <w:sz w:val="24"/>
          <w:szCs w:val="24"/>
          <w:u w:val="single"/>
        </w:rPr>
        <w:t>/SL(C), DS-</w:t>
      </w:r>
      <w:proofErr w:type="spellStart"/>
      <w:r>
        <w:rPr>
          <w:sz w:val="24"/>
          <w:szCs w:val="24"/>
          <w:u w:val="single"/>
        </w:rPr>
        <w:t>2CD2646G2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(C), DS-</w:t>
      </w:r>
      <w:proofErr w:type="spellStart"/>
      <w:r>
        <w:rPr>
          <w:sz w:val="24"/>
          <w:szCs w:val="24"/>
          <w:u w:val="single"/>
        </w:rPr>
        <w:t>2CD2646G2</w:t>
      </w:r>
      <w:proofErr w:type="spell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IZSU</w:t>
      </w:r>
      <w:proofErr w:type="spellEnd"/>
      <w:r>
        <w:rPr>
          <w:sz w:val="24"/>
          <w:szCs w:val="24"/>
          <w:u w:val="single"/>
        </w:rPr>
        <w:t>/SL(C), DS-</w:t>
      </w:r>
      <w:proofErr w:type="spellStart"/>
      <w:r>
        <w:rPr>
          <w:sz w:val="24"/>
          <w:szCs w:val="24"/>
          <w:u w:val="single"/>
        </w:rPr>
        <w:t>2CD2746G2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>(C), DS-</w:t>
      </w:r>
      <w:proofErr w:type="spellStart"/>
      <w:r>
        <w:rPr>
          <w:sz w:val="24"/>
          <w:szCs w:val="24"/>
          <w:u w:val="single"/>
        </w:rPr>
        <w:t>2CD2H46G2</w:t>
      </w:r>
      <w:proofErr w:type="spellEnd"/>
      <w:r>
        <w:rPr>
          <w:sz w:val="24"/>
          <w:szCs w:val="24"/>
          <w:u w:val="single"/>
        </w:rPr>
        <w:t>(T)-</w:t>
      </w:r>
      <w:proofErr w:type="spellStart"/>
      <w:r>
        <w:rPr>
          <w:sz w:val="24"/>
          <w:szCs w:val="24"/>
          <w:u w:val="single"/>
        </w:rPr>
        <w:t>IZS</w:t>
      </w:r>
      <w:proofErr w:type="spellEnd"/>
      <w:r>
        <w:rPr>
          <w:sz w:val="24"/>
          <w:szCs w:val="24"/>
          <w:u w:val="single"/>
        </w:rPr>
        <w:t xml:space="preserve">(C), </w:t>
      </w: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2CD2T46G2</w:t>
      </w:r>
      <w:proofErr w:type="spellEnd"/>
      <w:r w:rsidRPr="0076164A">
        <w:rPr>
          <w:sz w:val="24"/>
          <w:szCs w:val="24"/>
          <w:u w:val="single"/>
        </w:rPr>
        <w:t>-</w:t>
      </w:r>
      <w:proofErr w:type="spellStart"/>
      <w:r w:rsidRPr="0076164A">
        <w:rPr>
          <w:sz w:val="24"/>
          <w:szCs w:val="24"/>
          <w:u w:val="single"/>
        </w:rPr>
        <w:t>2I</w:t>
      </w:r>
      <w:proofErr w:type="spellEnd"/>
      <w:r w:rsidRPr="0076164A">
        <w:rPr>
          <w:sz w:val="24"/>
          <w:szCs w:val="24"/>
          <w:u w:val="single"/>
        </w:rPr>
        <w:t>/</w:t>
      </w:r>
      <w:proofErr w:type="spellStart"/>
      <w:r w:rsidRPr="0076164A">
        <w:rPr>
          <w:sz w:val="24"/>
          <w:szCs w:val="24"/>
          <w:u w:val="single"/>
        </w:rPr>
        <w:t>4I</w:t>
      </w:r>
      <w:proofErr w:type="spellEnd"/>
      <w:r w:rsidRPr="0076164A">
        <w:rPr>
          <w:sz w:val="24"/>
          <w:szCs w:val="24"/>
          <w:u w:val="single"/>
        </w:rPr>
        <w:t>(C), DS-</w:t>
      </w:r>
      <w:proofErr w:type="spellStart"/>
      <w:r w:rsidRPr="0076164A">
        <w:rPr>
          <w:sz w:val="24"/>
          <w:szCs w:val="24"/>
          <w:u w:val="single"/>
        </w:rPr>
        <w:t>2CD2T46G2</w:t>
      </w:r>
      <w:proofErr w:type="spellEnd"/>
      <w:r w:rsidRPr="0076164A">
        <w:rPr>
          <w:sz w:val="24"/>
          <w:szCs w:val="24"/>
          <w:u w:val="single"/>
        </w:rPr>
        <w:t>-</w:t>
      </w:r>
      <w:proofErr w:type="spellStart"/>
      <w:r w:rsidRPr="0076164A">
        <w:rPr>
          <w:sz w:val="24"/>
          <w:szCs w:val="24"/>
          <w:u w:val="single"/>
        </w:rPr>
        <w:t>ISU</w:t>
      </w:r>
      <w:proofErr w:type="spellEnd"/>
      <w:r w:rsidRPr="0076164A">
        <w:rPr>
          <w:sz w:val="24"/>
          <w:szCs w:val="24"/>
          <w:u w:val="single"/>
        </w:rPr>
        <w:t>/SL(C)</w:t>
      </w:r>
      <w:r>
        <w:rPr>
          <w:sz w:val="24"/>
          <w:szCs w:val="24"/>
          <w:u w:val="single"/>
        </w:rPr>
        <w:t>;</w:t>
      </w:r>
    </w:p>
    <w:p w:rsidR="0076164A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2CD2047G2</w:t>
      </w:r>
      <w:proofErr w:type="spellEnd"/>
      <w:r w:rsidRPr="0076164A">
        <w:rPr>
          <w:sz w:val="24"/>
          <w:szCs w:val="24"/>
          <w:u w:val="single"/>
        </w:rPr>
        <w:t>-</w:t>
      </w:r>
      <w:proofErr w:type="gramStart"/>
      <w:r w:rsidRPr="0076164A">
        <w:rPr>
          <w:sz w:val="24"/>
          <w:szCs w:val="24"/>
          <w:u w:val="single"/>
        </w:rPr>
        <w:t>L(</w:t>
      </w:r>
      <w:proofErr w:type="gramEnd"/>
      <w:r w:rsidRPr="0076164A">
        <w:rPr>
          <w:sz w:val="24"/>
          <w:szCs w:val="24"/>
          <w:u w:val="single"/>
        </w:rPr>
        <w:t>U)(C), DS-</w:t>
      </w:r>
      <w:proofErr w:type="spellStart"/>
      <w:r w:rsidRPr="0076164A">
        <w:rPr>
          <w:sz w:val="24"/>
          <w:szCs w:val="24"/>
          <w:u w:val="single"/>
        </w:rPr>
        <w:t>2CD2347G2</w:t>
      </w:r>
      <w:proofErr w:type="spellEnd"/>
      <w:r w:rsidRPr="0076164A">
        <w:rPr>
          <w:sz w:val="24"/>
          <w:szCs w:val="24"/>
          <w:u w:val="single"/>
        </w:rPr>
        <w:t>-L(U)(C), DS-</w:t>
      </w:r>
      <w:proofErr w:type="spellStart"/>
      <w:r w:rsidRPr="0076164A">
        <w:rPr>
          <w:sz w:val="24"/>
          <w:szCs w:val="24"/>
          <w:u w:val="single"/>
        </w:rPr>
        <w:t>2CD2T47G2</w:t>
      </w:r>
      <w:proofErr w:type="spellEnd"/>
      <w:r w:rsidRPr="0076164A">
        <w:rPr>
          <w:sz w:val="24"/>
          <w:szCs w:val="24"/>
          <w:u w:val="single"/>
        </w:rPr>
        <w:t>-L(C)</w:t>
      </w:r>
      <w:r>
        <w:rPr>
          <w:sz w:val="24"/>
          <w:szCs w:val="24"/>
          <w:u w:val="single"/>
        </w:rPr>
        <w:t>;</w:t>
      </w:r>
    </w:p>
    <w:p w:rsidR="00A76962" w:rsidRDefault="0076164A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 w:rsidRPr="0076164A">
        <w:rPr>
          <w:sz w:val="24"/>
          <w:szCs w:val="24"/>
          <w:u w:val="single"/>
        </w:rPr>
        <w:t>DS-</w:t>
      </w:r>
      <w:proofErr w:type="spellStart"/>
      <w:r w:rsidRPr="0076164A">
        <w:rPr>
          <w:sz w:val="24"/>
          <w:szCs w:val="24"/>
          <w:u w:val="single"/>
        </w:rPr>
        <w:t>2CD3047G2</w:t>
      </w:r>
      <w:proofErr w:type="spellEnd"/>
      <w:r w:rsidRPr="0076164A">
        <w:rPr>
          <w:sz w:val="24"/>
          <w:szCs w:val="24"/>
          <w:u w:val="single"/>
        </w:rPr>
        <w:t>-LS(C), DS-</w:t>
      </w:r>
      <w:proofErr w:type="spellStart"/>
      <w:r w:rsidRPr="0076164A">
        <w:rPr>
          <w:sz w:val="24"/>
          <w:szCs w:val="24"/>
          <w:u w:val="single"/>
        </w:rPr>
        <w:t>2CD3347G2</w:t>
      </w:r>
      <w:proofErr w:type="spellEnd"/>
      <w:r w:rsidRPr="0076164A">
        <w:rPr>
          <w:sz w:val="24"/>
          <w:szCs w:val="24"/>
          <w:u w:val="single"/>
        </w:rPr>
        <w:t>-LS(C)</w:t>
      </w:r>
      <w:r w:rsidR="00A76962" w:rsidRPr="008466C0">
        <w:rPr>
          <w:sz w:val="24"/>
          <w:szCs w:val="24"/>
          <w:u w:val="single"/>
        </w:rPr>
        <w:t>;</w:t>
      </w:r>
    </w:p>
    <w:p w:rsidR="0076164A" w:rsidRPr="0076164A" w:rsidRDefault="0076164A" w:rsidP="0076164A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Newly support for Monitoring mode, which supports Third Stream and Rotate function. </w:t>
      </w:r>
    </w:p>
    <w:p w:rsidR="0076164A" w:rsidRPr="0076164A" w:rsidRDefault="0076164A" w:rsidP="0076164A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>
        <w:rPr>
          <w:noProof/>
          <w:lang w:val="en-GB"/>
        </w:rPr>
        <w:drawing>
          <wp:inline distT="0" distB="0" distL="0" distR="0" wp14:anchorId="36494095" wp14:editId="261B7DD9">
            <wp:extent cx="3921369" cy="1710507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6001" cy="17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62" w:rsidRPr="002714E8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A76962" w:rsidRDefault="00393B67" w:rsidP="00A76962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Intrusion Detection and Line Crossing Detection of </w:t>
      </w:r>
      <w:proofErr w:type="spellStart"/>
      <w:r>
        <w:rPr>
          <w:sz w:val="24"/>
          <w:szCs w:val="24"/>
          <w:u w:val="single"/>
        </w:rPr>
        <w:t>2xx3G2</w:t>
      </w:r>
      <w:proofErr w:type="spellEnd"/>
      <w:r>
        <w:rPr>
          <w:sz w:val="24"/>
          <w:szCs w:val="24"/>
          <w:u w:val="single"/>
        </w:rPr>
        <w:t xml:space="preserve"> models support the classification of Human and Vehicle.</w:t>
      </w:r>
    </w:p>
    <w:p w:rsidR="00393B67" w:rsidRDefault="00393B67" w:rsidP="00A76962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difference function between </w:t>
      </w:r>
      <w:proofErr w:type="spellStart"/>
      <w:r>
        <w:rPr>
          <w:sz w:val="24"/>
          <w:szCs w:val="24"/>
          <w:u w:val="single"/>
        </w:rPr>
        <w:t>2xx6G2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2xx7G2</w:t>
      </w:r>
      <w:proofErr w:type="spellEnd"/>
      <w:r>
        <w:rPr>
          <w:sz w:val="24"/>
          <w:szCs w:val="24"/>
          <w:u w:val="single"/>
        </w:rPr>
        <w:t xml:space="preserve"> and </w:t>
      </w:r>
      <w:proofErr w:type="spellStart"/>
      <w:r>
        <w:rPr>
          <w:sz w:val="24"/>
          <w:szCs w:val="24"/>
          <w:u w:val="single"/>
        </w:rPr>
        <w:t>2xx6G2</w:t>
      </w:r>
      <w:proofErr w:type="spellEnd"/>
      <w:r>
        <w:rPr>
          <w:sz w:val="24"/>
          <w:szCs w:val="24"/>
          <w:u w:val="single"/>
        </w:rPr>
        <w:t xml:space="preserve">(C), </w:t>
      </w:r>
      <w:proofErr w:type="spellStart"/>
      <w:r>
        <w:rPr>
          <w:sz w:val="24"/>
          <w:szCs w:val="24"/>
          <w:u w:val="single"/>
        </w:rPr>
        <w:t>2xx7G2</w:t>
      </w:r>
      <w:proofErr w:type="spellEnd"/>
      <w:r>
        <w:rPr>
          <w:sz w:val="24"/>
          <w:szCs w:val="24"/>
          <w:u w:val="single"/>
        </w:rPr>
        <w:t>(C) are shown in the table below:</w:t>
      </w:r>
    </w:p>
    <w:tbl>
      <w:tblPr>
        <w:tblStyle w:val="Table"/>
        <w:tblW w:w="4792" w:type="pct"/>
        <w:tblInd w:w="42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7E0" w:firstRow="1" w:lastRow="1" w:firstColumn="1" w:lastColumn="1" w:noHBand="1" w:noVBand="1"/>
      </w:tblPr>
      <w:tblGrid>
        <w:gridCol w:w="1314"/>
        <w:gridCol w:w="3223"/>
        <w:gridCol w:w="5241"/>
      </w:tblGrid>
      <w:tr w:rsidR="00393B67" w:rsidTr="00F47D39">
        <w:tc>
          <w:tcPr>
            <w:tcW w:w="672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</w:rPr>
            </w:pPr>
            <w:r w:rsidRPr="00393B67">
              <w:rPr>
                <w:rFonts w:eastAsia="微软雅黑" w:cs="微软雅黑"/>
                <w:b/>
              </w:rPr>
              <w:t>Type</w:t>
            </w:r>
          </w:p>
        </w:tc>
        <w:tc>
          <w:tcPr>
            <w:tcW w:w="1648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  <w:lang w:eastAsia="zh-CN"/>
              </w:rPr>
            </w:pPr>
            <w:proofErr w:type="spellStart"/>
            <w:r w:rsidRPr="00393B67">
              <w:rPr>
                <w:b/>
                <w:lang w:eastAsia="zh-CN"/>
              </w:rPr>
              <w:t>2xx6G2</w:t>
            </w:r>
            <w:proofErr w:type="spellEnd"/>
            <w:r w:rsidRPr="00393B67">
              <w:rPr>
                <w:b/>
                <w:lang w:eastAsia="zh-CN"/>
              </w:rPr>
              <w:t>/</w:t>
            </w:r>
            <w:proofErr w:type="spellStart"/>
            <w:r w:rsidRPr="00393B67">
              <w:rPr>
                <w:b/>
                <w:lang w:eastAsia="zh-CN"/>
              </w:rPr>
              <w:t>2xx7G2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(</w:t>
            </w:r>
            <w:proofErr w:type="spellStart"/>
            <w:r w:rsidRPr="00393B67">
              <w:rPr>
                <w:rFonts w:eastAsia="微软雅黑" w:cs="微软雅黑"/>
                <w:b/>
                <w:lang w:eastAsia="zh-CN"/>
              </w:rPr>
              <w:t>V5.5.150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)</w:t>
            </w:r>
          </w:p>
        </w:tc>
        <w:tc>
          <w:tcPr>
            <w:tcW w:w="2680" w:type="pct"/>
            <w:tcBorders>
              <w:bottom w:val="single" w:sz="0" w:space="0" w:color="auto"/>
            </w:tcBorders>
            <w:vAlign w:val="bottom"/>
          </w:tcPr>
          <w:p w:rsidR="00393B67" w:rsidRPr="00393B67" w:rsidRDefault="00393B67" w:rsidP="00CC0265">
            <w:pPr>
              <w:pStyle w:val="Compact"/>
              <w:rPr>
                <w:b/>
              </w:rPr>
            </w:pPr>
            <w:proofErr w:type="spellStart"/>
            <w:r w:rsidRPr="00393B67">
              <w:rPr>
                <w:b/>
              </w:rPr>
              <w:t>2xx6G2</w:t>
            </w:r>
            <w:proofErr w:type="spellEnd"/>
            <w:r w:rsidRPr="00393B67">
              <w:rPr>
                <w:b/>
              </w:rPr>
              <w:t>(C)/</w:t>
            </w:r>
            <w:proofErr w:type="spellStart"/>
            <w:r w:rsidRPr="00393B67">
              <w:rPr>
                <w:b/>
              </w:rPr>
              <w:t>2xx7</w:t>
            </w:r>
            <w:proofErr w:type="spellEnd"/>
            <w:r w:rsidRPr="00393B67">
              <w:rPr>
                <w:b/>
              </w:rPr>
              <w:t>(C)(</w:t>
            </w:r>
            <w:proofErr w:type="spellStart"/>
            <w:r w:rsidRPr="00393B67">
              <w:rPr>
                <w:b/>
              </w:rPr>
              <w:t>V5.5.111</w:t>
            </w:r>
            <w:proofErr w:type="spellEnd"/>
            <w:r w:rsidRPr="00393B67">
              <w:rPr>
                <w:b/>
              </w:rPr>
              <w:t>)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proofErr w:type="spellStart"/>
            <w:r w:rsidRPr="00393B67">
              <w:rPr>
                <w:lang w:eastAsia="zh-CN"/>
              </w:rPr>
              <w:t>OSD</w:t>
            </w:r>
            <w:proofErr w:type="spellEnd"/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Support custom colors</w:t>
            </w:r>
          </w:p>
        </w:tc>
        <w:tc>
          <w:tcPr>
            <w:tcW w:w="2680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 custom colors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lastRenderedPageBreak/>
              <w:t>Monitoring Mode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Only </w:t>
            </w:r>
            <w:proofErr w:type="spellStart"/>
            <w:r w:rsidRPr="00393B67">
              <w:rPr>
                <w:lang w:eastAsia="zh-CN"/>
              </w:rPr>
              <w:t>8MP</w:t>
            </w:r>
            <w:proofErr w:type="spellEnd"/>
            <w:r w:rsidRPr="00393B67">
              <w:rPr>
                <w:lang w:eastAsia="zh-CN"/>
              </w:rPr>
              <w:t xml:space="preserve"> models support monitoring mode, which supports rotate function</w:t>
            </w:r>
          </w:p>
        </w:tc>
        <w:tc>
          <w:tcPr>
            <w:tcW w:w="2680" w:type="pct"/>
          </w:tcPr>
          <w:p w:rsidR="00393B67" w:rsidRPr="00393B67" w:rsidRDefault="00393B67" w:rsidP="00393B67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All models of the 2 series support monitoring mode, which supports rotate and third stream function(including </w:t>
            </w:r>
            <w:proofErr w:type="spellStart"/>
            <w:r w:rsidRPr="00393B67">
              <w:rPr>
                <w:lang w:eastAsia="zh-CN"/>
              </w:rPr>
              <w:t>2xx3</w:t>
            </w:r>
            <w:proofErr w:type="spellEnd"/>
            <w:r w:rsidRPr="00393B67">
              <w:rPr>
                <w:lang w:eastAsia="zh-CN"/>
              </w:rPr>
              <w:t>/</w:t>
            </w:r>
            <w:proofErr w:type="spellStart"/>
            <w:r w:rsidRPr="00393B67">
              <w:rPr>
                <w:lang w:eastAsia="zh-CN"/>
              </w:rPr>
              <w:t>2xx6</w:t>
            </w:r>
            <w:proofErr w:type="spellEnd"/>
            <w:r w:rsidRPr="00393B67">
              <w:rPr>
                <w:lang w:eastAsia="zh-CN"/>
              </w:rPr>
              <w:t>/</w:t>
            </w:r>
            <w:proofErr w:type="spellStart"/>
            <w:r w:rsidRPr="00393B67">
              <w:rPr>
                <w:lang w:eastAsia="zh-CN"/>
              </w:rPr>
              <w:t>2xx7</w:t>
            </w:r>
            <w:proofErr w:type="spellEnd"/>
            <w:r w:rsidRPr="00393B67">
              <w:rPr>
                <w:lang w:eastAsia="zh-CN"/>
              </w:rPr>
              <w:t>)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Coding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Compliant with configuration, low bitrate at night</w:t>
            </w:r>
          </w:p>
        </w:tc>
        <w:tc>
          <w:tcPr>
            <w:tcW w:w="2680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T</w:t>
            </w:r>
            <w:r>
              <w:rPr>
                <w:rFonts w:eastAsia="微软雅黑" w:cs="微软雅黑"/>
                <w:lang w:eastAsia="zh-CN"/>
              </w:rPr>
              <w:t xml:space="preserve">he night bitrate is 2 times larger than </w:t>
            </w:r>
            <w:proofErr w:type="spellStart"/>
            <w:r>
              <w:rPr>
                <w:rFonts w:eastAsia="微软雅黑" w:cs="微软雅黑"/>
                <w:lang w:eastAsia="zh-CN"/>
              </w:rPr>
              <w:t>2xx6G2</w:t>
            </w:r>
            <w:proofErr w:type="spellEnd"/>
            <w:r>
              <w:rPr>
                <w:rFonts w:eastAsia="微软雅黑" w:cs="微软雅黑"/>
                <w:lang w:eastAsia="zh-CN"/>
              </w:rPr>
              <w:t>/</w:t>
            </w:r>
            <w:proofErr w:type="spellStart"/>
            <w:r>
              <w:rPr>
                <w:rFonts w:eastAsia="微软雅黑" w:cs="微软雅黑"/>
                <w:lang w:eastAsia="zh-CN"/>
              </w:rPr>
              <w:t>2xx7G2</w:t>
            </w:r>
            <w:proofErr w:type="spellEnd"/>
            <w:r>
              <w:rPr>
                <w:rFonts w:eastAsia="微软雅黑" w:cs="微软雅黑"/>
                <w:lang w:eastAsia="zh-CN"/>
              </w:rPr>
              <w:t>, and the overall configuration is in line with the configuration</w:t>
            </w:r>
          </w:p>
        </w:tc>
      </w:tr>
      <w:tr w:rsidR="00393B67" w:rsidTr="00F47D39">
        <w:tc>
          <w:tcPr>
            <w:tcW w:w="672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Resolution</w:t>
            </w:r>
          </w:p>
        </w:tc>
        <w:tc>
          <w:tcPr>
            <w:tcW w:w="1648" w:type="pct"/>
          </w:tcPr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720P@30fps</w:t>
            </w:r>
            <w:proofErr w:type="spellEnd"/>
          </w:p>
        </w:tc>
        <w:tc>
          <w:tcPr>
            <w:tcW w:w="2680" w:type="pct"/>
          </w:tcPr>
          <w:p w:rsidR="00393B67" w:rsidRDefault="00393B67" w:rsidP="00CC0265">
            <w:pPr>
              <w:pStyle w:val="Compact"/>
              <w:rPr>
                <w:rFonts w:eastAsia="微软雅黑" w:cs="微软雅黑"/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R</w:t>
            </w:r>
            <w:r>
              <w:rPr>
                <w:rFonts w:eastAsia="微软雅黑" w:cs="微软雅黑"/>
                <w:lang w:eastAsia="zh-CN"/>
              </w:rPr>
              <w:t>emove the resolution 2592*1944</w:t>
            </w:r>
            <w:r w:rsidR="00FF43EA">
              <w:rPr>
                <w:rFonts w:eastAsia="微软雅黑" w:cs="微软雅黑" w:hint="eastAsia"/>
                <w:lang w:eastAsia="zh-CN"/>
              </w:rPr>
              <w:t>(</w:t>
            </w:r>
            <w:proofErr w:type="spellStart"/>
            <w:r w:rsidR="00FF43EA">
              <w:rPr>
                <w:rFonts w:eastAsia="微软雅黑" w:cs="微软雅黑"/>
                <w:lang w:eastAsia="zh-CN"/>
              </w:rPr>
              <w:t>2xx6G2</w:t>
            </w:r>
            <w:proofErr w:type="spellEnd"/>
            <w:r w:rsidR="00FF43EA">
              <w:rPr>
                <w:rFonts w:eastAsia="微软雅黑" w:cs="微软雅黑" w:hint="eastAsia"/>
                <w:lang w:eastAsia="zh-CN"/>
              </w:rPr>
              <w:t>)</w:t>
            </w:r>
            <w:r>
              <w:rPr>
                <w:rFonts w:eastAsia="微软雅黑" w:cs="微软雅黑"/>
                <w:lang w:eastAsia="zh-CN"/>
              </w:rPr>
              <w:t xml:space="preserve"> and 2304*1296;</w:t>
            </w:r>
          </w:p>
          <w:p w:rsidR="00393B67" w:rsidRPr="00393B67" w:rsidRDefault="00393B67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1080P@10pfs</w:t>
            </w:r>
            <w:proofErr w:type="spellEnd"/>
          </w:p>
        </w:tc>
      </w:tr>
    </w:tbl>
    <w:p w:rsidR="00F47D39" w:rsidRDefault="00F47D39" w:rsidP="00F47D39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difference function between </w:t>
      </w:r>
      <w:proofErr w:type="spellStart"/>
      <w:r>
        <w:rPr>
          <w:sz w:val="24"/>
          <w:szCs w:val="24"/>
          <w:u w:val="single"/>
        </w:rPr>
        <w:t>3x47G2</w:t>
      </w:r>
      <w:proofErr w:type="spellEnd"/>
      <w:r>
        <w:rPr>
          <w:sz w:val="24"/>
          <w:szCs w:val="24"/>
          <w:u w:val="single"/>
        </w:rPr>
        <w:t xml:space="preserve"> and </w:t>
      </w:r>
      <w:proofErr w:type="spellStart"/>
      <w:r>
        <w:rPr>
          <w:sz w:val="24"/>
          <w:szCs w:val="24"/>
          <w:u w:val="single"/>
        </w:rPr>
        <w:t>3x47G2</w:t>
      </w:r>
      <w:proofErr w:type="spellEnd"/>
      <w:r>
        <w:rPr>
          <w:sz w:val="24"/>
          <w:szCs w:val="24"/>
          <w:u w:val="single"/>
        </w:rPr>
        <w:t>(C) are shown in the table below:</w:t>
      </w:r>
    </w:p>
    <w:tbl>
      <w:tblPr>
        <w:tblStyle w:val="Table"/>
        <w:tblW w:w="4792" w:type="pct"/>
        <w:tblInd w:w="425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7E0" w:firstRow="1" w:lastRow="1" w:firstColumn="1" w:lastColumn="1" w:noHBand="1" w:noVBand="1"/>
      </w:tblPr>
      <w:tblGrid>
        <w:gridCol w:w="1643"/>
        <w:gridCol w:w="2894"/>
        <w:gridCol w:w="5241"/>
      </w:tblGrid>
      <w:tr w:rsidR="00F47D39" w:rsidTr="00F47D39">
        <w:tc>
          <w:tcPr>
            <w:tcW w:w="84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</w:rPr>
            </w:pPr>
            <w:r w:rsidRPr="00393B67">
              <w:rPr>
                <w:rFonts w:eastAsia="微软雅黑" w:cs="微软雅黑"/>
                <w:b/>
              </w:rPr>
              <w:t>Type</w:t>
            </w:r>
          </w:p>
        </w:tc>
        <w:tc>
          <w:tcPr>
            <w:tcW w:w="148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  <w:lang w:eastAsia="zh-CN"/>
              </w:rPr>
            </w:pPr>
            <w:proofErr w:type="spellStart"/>
            <w:r>
              <w:rPr>
                <w:b/>
                <w:lang w:eastAsia="zh-CN"/>
              </w:rPr>
              <w:t>3x47</w:t>
            </w:r>
            <w:r w:rsidRPr="00393B67">
              <w:rPr>
                <w:b/>
                <w:lang w:eastAsia="zh-CN"/>
              </w:rPr>
              <w:t>G2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(</w:t>
            </w:r>
            <w:proofErr w:type="spellStart"/>
            <w:r w:rsidRPr="00393B67">
              <w:rPr>
                <w:rFonts w:eastAsia="微软雅黑" w:cs="微软雅黑"/>
                <w:b/>
                <w:lang w:eastAsia="zh-CN"/>
              </w:rPr>
              <w:t>V5.5.150</w:t>
            </w:r>
            <w:proofErr w:type="spellEnd"/>
            <w:r w:rsidRPr="00393B67">
              <w:rPr>
                <w:rFonts w:eastAsia="微软雅黑" w:cs="微软雅黑"/>
                <w:b/>
                <w:lang w:eastAsia="zh-CN"/>
              </w:rPr>
              <w:t>)</w:t>
            </w:r>
          </w:p>
        </w:tc>
        <w:tc>
          <w:tcPr>
            <w:tcW w:w="2680" w:type="pct"/>
            <w:tcBorders>
              <w:bottom w:val="single" w:sz="0" w:space="0" w:color="auto"/>
            </w:tcBorders>
            <w:vAlign w:val="bottom"/>
          </w:tcPr>
          <w:p w:rsidR="00F47D39" w:rsidRPr="00393B67" w:rsidRDefault="00F47D39" w:rsidP="00CC0265">
            <w:pPr>
              <w:pStyle w:val="Compact"/>
              <w:rPr>
                <w:b/>
              </w:rPr>
            </w:pPr>
            <w:proofErr w:type="spellStart"/>
            <w:r>
              <w:rPr>
                <w:b/>
              </w:rPr>
              <w:t>3x47</w:t>
            </w:r>
            <w:r w:rsidRPr="00393B67">
              <w:rPr>
                <w:b/>
              </w:rPr>
              <w:t>G2</w:t>
            </w:r>
            <w:proofErr w:type="spellEnd"/>
            <w:r w:rsidRPr="00393B67">
              <w:rPr>
                <w:b/>
              </w:rPr>
              <w:t>(C)(</w:t>
            </w:r>
            <w:proofErr w:type="spellStart"/>
            <w:r w:rsidRPr="00393B67">
              <w:rPr>
                <w:b/>
              </w:rPr>
              <w:t>V5.5.111</w:t>
            </w:r>
            <w:proofErr w:type="spellEnd"/>
            <w:r w:rsidRPr="00393B67">
              <w:rPr>
                <w:b/>
              </w:rPr>
              <w:t>)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proofErr w:type="spellStart"/>
            <w:r w:rsidRPr="00393B67">
              <w:rPr>
                <w:lang w:eastAsia="zh-CN"/>
              </w:rPr>
              <w:t>OSD</w:t>
            </w:r>
            <w:proofErr w:type="spellEnd"/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Support custom colors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 custom colors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Monitoring Mode</w:t>
            </w:r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 xml:space="preserve">Only </w:t>
            </w:r>
            <w:proofErr w:type="spellStart"/>
            <w:r w:rsidRPr="00393B67">
              <w:rPr>
                <w:lang w:eastAsia="zh-CN"/>
              </w:rPr>
              <w:t>8MP</w:t>
            </w:r>
            <w:proofErr w:type="spellEnd"/>
            <w:r w:rsidRPr="00393B67">
              <w:rPr>
                <w:lang w:eastAsia="zh-CN"/>
              </w:rPr>
              <w:t xml:space="preserve"> models support monitoring mode, which supports rotate function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lang w:eastAsia="zh-CN"/>
              </w:rPr>
              <w:t>All models of the 3</w:t>
            </w:r>
            <w:r w:rsidRPr="00393B67">
              <w:rPr>
                <w:lang w:eastAsia="zh-CN"/>
              </w:rPr>
              <w:t xml:space="preserve"> series support monitoring mode, which supports r</w:t>
            </w:r>
            <w:r>
              <w:rPr>
                <w:lang w:eastAsia="zh-CN"/>
              </w:rPr>
              <w:t>otate and third stream function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Coding</w:t>
            </w:r>
          </w:p>
        </w:tc>
        <w:tc>
          <w:tcPr>
            <w:tcW w:w="14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Compliant with configuration, low bitrate at night</w:t>
            </w:r>
          </w:p>
        </w:tc>
        <w:tc>
          <w:tcPr>
            <w:tcW w:w="2680" w:type="pct"/>
          </w:tcPr>
          <w:p w:rsidR="00F47D39" w:rsidRPr="00393B67" w:rsidRDefault="00F47D39" w:rsidP="00CC0265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T</w:t>
            </w:r>
            <w:r>
              <w:rPr>
                <w:rFonts w:eastAsia="微软雅黑" w:cs="微软雅黑"/>
                <w:lang w:eastAsia="zh-CN"/>
              </w:rPr>
              <w:t xml:space="preserve">he night bitrate is 2 times larger than </w:t>
            </w:r>
            <w:proofErr w:type="spellStart"/>
            <w:r>
              <w:rPr>
                <w:rFonts w:eastAsia="微软雅黑" w:cs="微软雅黑"/>
                <w:lang w:eastAsia="zh-CN"/>
              </w:rPr>
              <w:t>2xx6G2</w:t>
            </w:r>
            <w:proofErr w:type="spellEnd"/>
            <w:r>
              <w:rPr>
                <w:rFonts w:eastAsia="微软雅黑" w:cs="微软雅黑"/>
                <w:lang w:eastAsia="zh-CN"/>
              </w:rPr>
              <w:t>/</w:t>
            </w:r>
            <w:proofErr w:type="spellStart"/>
            <w:r>
              <w:rPr>
                <w:rFonts w:eastAsia="微软雅黑" w:cs="微软雅黑"/>
                <w:lang w:eastAsia="zh-CN"/>
              </w:rPr>
              <w:t>2xx7G2</w:t>
            </w:r>
            <w:proofErr w:type="spellEnd"/>
            <w:r>
              <w:rPr>
                <w:rFonts w:eastAsia="微软雅黑" w:cs="微软雅黑"/>
                <w:lang w:eastAsia="zh-CN"/>
              </w:rPr>
              <w:t>, and the overall configuration is in line with the configuration</w:t>
            </w:r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Resolution</w:t>
            </w:r>
          </w:p>
        </w:tc>
        <w:tc>
          <w:tcPr>
            <w:tcW w:w="14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720P@30fps</w:t>
            </w:r>
            <w:proofErr w:type="spellEnd"/>
          </w:p>
        </w:tc>
        <w:tc>
          <w:tcPr>
            <w:tcW w:w="2680" w:type="pct"/>
          </w:tcPr>
          <w:p w:rsidR="00F47D39" w:rsidRDefault="00F47D39" w:rsidP="00F47D39">
            <w:pPr>
              <w:pStyle w:val="Compact"/>
              <w:rPr>
                <w:rFonts w:eastAsia="微软雅黑" w:cs="微软雅黑"/>
                <w:lang w:eastAsia="zh-CN"/>
              </w:rPr>
            </w:pPr>
            <w:r>
              <w:rPr>
                <w:rFonts w:eastAsia="微软雅黑" w:cs="微软雅黑" w:hint="eastAsia"/>
                <w:lang w:eastAsia="zh-CN"/>
              </w:rPr>
              <w:t>R</w:t>
            </w:r>
            <w:r>
              <w:rPr>
                <w:rFonts w:eastAsia="微软雅黑" w:cs="微软雅黑"/>
                <w:lang w:eastAsia="zh-CN"/>
              </w:rPr>
              <w:t>emove the resolution 2592*1944 and 2304*1296;</w:t>
            </w:r>
          </w:p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 xml:space="preserve">The third stream supports up to </w:t>
            </w:r>
            <w:proofErr w:type="spellStart"/>
            <w:r>
              <w:rPr>
                <w:rFonts w:eastAsia="微软雅黑" w:cs="微软雅黑"/>
                <w:lang w:eastAsia="zh-CN"/>
              </w:rPr>
              <w:t>1080P@10pfs</w:t>
            </w:r>
            <w:proofErr w:type="spellEnd"/>
          </w:p>
        </w:tc>
      </w:tr>
      <w:tr w:rsidR="00F47D39" w:rsidTr="00F47D39">
        <w:tc>
          <w:tcPr>
            <w:tcW w:w="84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proofErr w:type="spellStart"/>
            <w:r>
              <w:t>SRTP</w:t>
            </w:r>
            <w:proofErr w:type="spellEnd"/>
            <w:r>
              <w:t>/EIS/</w:t>
            </w:r>
            <w:proofErr w:type="spellStart"/>
            <w:r>
              <w:t>EPTZ</w:t>
            </w:r>
            <w:proofErr w:type="spellEnd"/>
          </w:p>
        </w:tc>
        <w:tc>
          <w:tcPr>
            <w:tcW w:w="14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>
              <w:rPr>
                <w:rFonts w:eastAsia="微软雅黑" w:cs="微软雅黑"/>
                <w:lang w:eastAsia="zh-CN"/>
              </w:rPr>
              <w:t>Support</w:t>
            </w:r>
          </w:p>
        </w:tc>
        <w:tc>
          <w:tcPr>
            <w:tcW w:w="2680" w:type="pct"/>
          </w:tcPr>
          <w:p w:rsidR="00F47D39" w:rsidRPr="00393B67" w:rsidRDefault="00F47D39" w:rsidP="00F47D39">
            <w:pPr>
              <w:pStyle w:val="Compact"/>
              <w:rPr>
                <w:lang w:eastAsia="zh-CN"/>
              </w:rPr>
            </w:pPr>
            <w:r w:rsidRPr="00393B67">
              <w:rPr>
                <w:lang w:eastAsia="zh-CN"/>
              </w:rPr>
              <w:t>Does not support</w:t>
            </w:r>
          </w:p>
        </w:tc>
      </w:tr>
    </w:tbl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watermark function of the </w:t>
      </w:r>
      <w:proofErr w:type="spellStart"/>
      <w:r>
        <w:rPr>
          <w:sz w:val="24"/>
          <w:szCs w:val="24"/>
          <w:u w:val="single"/>
        </w:rPr>
        <w:t>1x83</w:t>
      </w:r>
      <w:proofErr w:type="spellEnd"/>
      <w:r>
        <w:rPr>
          <w:sz w:val="24"/>
          <w:szCs w:val="24"/>
          <w:u w:val="single"/>
        </w:rPr>
        <w:t xml:space="preserve"> model is invalid.</w:t>
      </w:r>
    </w:p>
    <w:p w:rsid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BNC function of models </w:t>
      </w:r>
      <w:proofErr w:type="spellStart"/>
      <w:r>
        <w:rPr>
          <w:sz w:val="24"/>
          <w:szCs w:val="24"/>
          <w:u w:val="single"/>
        </w:rPr>
        <w:t>26x3G2</w:t>
      </w:r>
      <w:proofErr w:type="spellEnd"/>
      <w:r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27x3G2</w:t>
      </w:r>
      <w:proofErr w:type="spellEnd"/>
      <w:r>
        <w:rPr>
          <w:sz w:val="24"/>
          <w:szCs w:val="24"/>
          <w:u w:val="single"/>
        </w:rPr>
        <w:t xml:space="preserve"> and </w:t>
      </w:r>
      <w:proofErr w:type="spellStart"/>
      <w:r>
        <w:rPr>
          <w:sz w:val="24"/>
          <w:szCs w:val="24"/>
          <w:u w:val="single"/>
        </w:rPr>
        <w:t>2Hx3G2</w:t>
      </w:r>
      <w:proofErr w:type="spellEnd"/>
      <w:r>
        <w:rPr>
          <w:sz w:val="24"/>
          <w:szCs w:val="24"/>
          <w:u w:val="single"/>
        </w:rPr>
        <w:t xml:space="preserve"> is invalid.</w:t>
      </w:r>
    </w:p>
    <w:p w:rsid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OSD</w:t>
      </w:r>
      <w:proofErr w:type="spellEnd"/>
      <w:r>
        <w:rPr>
          <w:sz w:val="24"/>
          <w:szCs w:val="24"/>
          <w:u w:val="single"/>
        </w:rPr>
        <w:t xml:space="preserve"> switching between 16*16 and 48*48 prompts that the save is successful, but it does not actually take effect.</w:t>
      </w:r>
    </w:p>
    <w:p w:rsid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When the </w:t>
      </w:r>
      <w:proofErr w:type="spellStart"/>
      <w:r>
        <w:rPr>
          <w:sz w:val="24"/>
          <w:szCs w:val="24"/>
          <w:u w:val="single"/>
        </w:rPr>
        <w:t>WDR</w:t>
      </w:r>
      <w:proofErr w:type="spellEnd"/>
      <w:r>
        <w:rPr>
          <w:sz w:val="24"/>
          <w:szCs w:val="24"/>
          <w:u w:val="single"/>
        </w:rPr>
        <w:t xml:space="preserve"> level is </w:t>
      </w:r>
      <w:proofErr w:type="spellStart"/>
      <w:r>
        <w:rPr>
          <w:sz w:val="24"/>
          <w:szCs w:val="24"/>
          <w:u w:val="single"/>
        </w:rPr>
        <w:t>setted</w:t>
      </w:r>
      <w:proofErr w:type="spellEnd"/>
      <w:r>
        <w:rPr>
          <w:sz w:val="24"/>
          <w:szCs w:val="24"/>
          <w:u w:val="single"/>
        </w:rPr>
        <w:t xml:space="preserve"> greater than 50, </w:t>
      </w:r>
      <w:r w:rsidR="000863A0">
        <w:rPr>
          <w:sz w:val="24"/>
          <w:szCs w:val="24"/>
          <w:u w:val="single"/>
        </w:rPr>
        <w:t>there will be noise</w:t>
      </w:r>
      <w:r>
        <w:rPr>
          <w:sz w:val="24"/>
          <w:szCs w:val="24"/>
          <w:u w:val="single"/>
        </w:rPr>
        <w:t>.</w:t>
      </w:r>
    </w:p>
    <w:p w:rsid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built-in microphone can’t hear clearly at a distance of 3 meters.</w:t>
      </w:r>
    </w:p>
    <w:p w:rsidR="009C234A" w:rsidRPr="009C234A" w:rsidRDefault="009C234A" w:rsidP="009C234A">
      <w:pPr>
        <w:pStyle w:val="a8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It takes 1-3 seconds to switch between </w:t>
      </w:r>
      <w:proofErr w:type="gramStart"/>
      <w:r>
        <w:rPr>
          <w:sz w:val="24"/>
          <w:szCs w:val="24"/>
          <w:u w:val="single"/>
        </w:rPr>
        <w:t>PAL(</w:t>
      </w:r>
      <w:proofErr w:type="spellStart"/>
      <w:proofErr w:type="gramEnd"/>
      <w:r>
        <w:rPr>
          <w:sz w:val="24"/>
          <w:szCs w:val="24"/>
          <w:u w:val="single"/>
        </w:rPr>
        <w:t>50HZ</w:t>
      </w:r>
      <w:proofErr w:type="spellEnd"/>
      <w:r>
        <w:rPr>
          <w:sz w:val="24"/>
          <w:szCs w:val="24"/>
          <w:u w:val="single"/>
        </w:rPr>
        <w:t>)/NTSC(</w:t>
      </w:r>
      <w:proofErr w:type="spellStart"/>
      <w:r>
        <w:rPr>
          <w:sz w:val="24"/>
          <w:szCs w:val="24"/>
          <w:u w:val="single"/>
        </w:rPr>
        <w:t>60HZ</w:t>
      </w:r>
      <w:proofErr w:type="spellEnd"/>
      <w:r>
        <w:rPr>
          <w:sz w:val="24"/>
          <w:szCs w:val="24"/>
          <w:u w:val="single"/>
        </w:rPr>
        <w:t xml:space="preserve">) and </w:t>
      </w:r>
      <w:proofErr w:type="spellStart"/>
      <w:r>
        <w:rPr>
          <w:sz w:val="24"/>
          <w:szCs w:val="24"/>
          <w:u w:val="single"/>
        </w:rPr>
        <w:t>WDR</w:t>
      </w:r>
      <w:proofErr w:type="spellEnd"/>
      <w:r>
        <w:rPr>
          <w:sz w:val="24"/>
          <w:szCs w:val="24"/>
          <w:u w:val="single"/>
        </w:rPr>
        <w:t xml:space="preserve"> enable/disable, during which there are problems of freeze and image abnormality.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1663BE" w:rsidRDefault="001663BE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1663BE" w:rsidRDefault="001663BE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1663BE" w:rsidRDefault="001663BE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1663BE" w:rsidRDefault="001663BE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1663BE" w:rsidRDefault="001663BE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proofErr w:type="spellStart"/>
                            <w:r>
                              <w:t>overseabusiness@hikvision.com</w:t>
                            </w:r>
                            <w:proofErr w:type="spellEnd"/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Email: </w:t>
                      </w:r>
                      <w:proofErr w:type="spellStart"/>
                      <w:r>
                        <w:t>overseabusiness@hikvision.com</w:t>
                      </w:r>
                      <w:proofErr w:type="spellEnd"/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5601"/>
      </w:tblGrid>
      <w:tr w:rsidR="00A76962" w:rsidRPr="00533323" w:rsidTr="00B90E8A">
        <w:tc>
          <w:tcPr>
            <w:tcW w:w="8075" w:type="dxa"/>
            <w:gridSpan w:val="2"/>
          </w:tcPr>
          <w:p w:rsidR="008466C0" w:rsidRPr="008466C0" w:rsidRDefault="00A76962" w:rsidP="00E5614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  <w:r w:rsidR="00712435" w:rsidRPr="009E5D88">
              <w:rPr>
                <w:b/>
                <w:sz w:val="32"/>
                <w:szCs w:val="32"/>
              </w:rPr>
              <w:t>(</w:t>
            </w:r>
            <w:proofErr w:type="spellStart"/>
            <w:r w:rsidR="00B90E8A">
              <w:rPr>
                <w:b/>
                <w:sz w:val="32"/>
                <w:szCs w:val="32"/>
              </w:rPr>
              <w:t>2xx3G2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B90E8A">
              <w:rPr>
                <w:b/>
                <w:sz w:val="32"/>
                <w:szCs w:val="32"/>
              </w:rPr>
              <w:t>2xx6G2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2xx7G2</w:t>
            </w:r>
            <w:proofErr w:type="spellEnd"/>
            <w:r w:rsidR="00B90E8A">
              <w:rPr>
                <w:b/>
                <w:sz w:val="32"/>
                <w:szCs w:val="32"/>
              </w:rPr>
              <w:t xml:space="preserve">(C), </w:t>
            </w:r>
            <w:proofErr w:type="spellStart"/>
            <w:r w:rsidR="00B90E8A">
              <w:rPr>
                <w:b/>
                <w:sz w:val="32"/>
                <w:szCs w:val="32"/>
              </w:rPr>
              <w:t>3xx7G2</w:t>
            </w:r>
            <w:proofErr w:type="spellEnd"/>
            <w:r w:rsidR="00B90E8A">
              <w:rPr>
                <w:b/>
                <w:sz w:val="32"/>
                <w:szCs w:val="32"/>
              </w:rPr>
              <w:t>(C)</w:t>
            </w:r>
            <w:r w:rsidR="00712435" w:rsidRPr="009E5D88">
              <w:rPr>
                <w:b/>
                <w:sz w:val="32"/>
                <w:szCs w:val="32"/>
              </w:rPr>
              <w:t>Series)</w:t>
            </w:r>
          </w:p>
        </w:tc>
      </w:tr>
      <w:tr w:rsidR="00712435" w:rsidRPr="00533323" w:rsidTr="00B90E8A">
        <w:tc>
          <w:tcPr>
            <w:tcW w:w="2474" w:type="dxa"/>
          </w:tcPr>
          <w:p w:rsidR="008466C0" w:rsidRPr="008466C0" w:rsidRDefault="00712435" w:rsidP="00E561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</w:tc>
        <w:tc>
          <w:tcPr>
            <w:tcW w:w="5601" w:type="dxa"/>
            <w:vAlign w:val="center"/>
          </w:tcPr>
          <w:p w:rsidR="008466C0" w:rsidRPr="008466C0" w:rsidRDefault="00712435" w:rsidP="00E561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2CD1083G0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2CD1183G0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1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2CD1383G0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-I(U)(F)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D5663E" w:rsidRDefault="00B90E8A" w:rsidP="00B90E8A">
            <w:pPr>
              <w:jc w:val="left"/>
              <w:rPr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2CD2023G2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2CD2043G2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sz w:val="24"/>
                <w:szCs w:val="24"/>
              </w:rPr>
              <w:t>2CD2123G2</w:t>
            </w:r>
            <w:proofErr w:type="spellEnd"/>
            <w:r w:rsidRPr="00B90E8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-I(S)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2CD2143G2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IU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2CD2323G2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2CD2343G2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-I(U)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2CD2T23G2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B90E8A">
              <w:rPr>
                <w:rFonts w:cs="Times New Roman"/>
                <w:sz w:val="24"/>
                <w:szCs w:val="24"/>
              </w:rPr>
              <w:t>Pro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sz w:val="24"/>
                <w:szCs w:val="24"/>
              </w:rPr>
            </w:pPr>
            <w:r w:rsidRPr="00D5663E">
              <w:rPr>
                <w:rFonts w:cs="Times New Roman"/>
                <w:sz w:val="24"/>
                <w:szCs w:val="24"/>
              </w:rPr>
              <w:t>DS-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2CD2T43G2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2I</w:t>
            </w:r>
            <w:proofErr w:type="spellEnd"/>
            <w:r w:rsidRPr="00D5663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5663E">
              <w:rPr>
                <w:rFonts w:cs="Times New Roman"/>
                <w:sz w:val="24"/>
                <w:szCs w:val="24"/>
              </w:rPr>
              <w:t>4I</w:t>
            </w:r>
            <w:proofErr w:type="spellEnd"/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bookmarkStart w:id="2" w:name="_GoBack"/>
            <w:bookmarkEnd w:id="2"/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2CD2146G2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-I(S)(U)(C)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-I(U)(C)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2CD2646G2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2CD2646G2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2CD2746G2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2CD2H46G2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(T)-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IZS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2I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4I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AcuSense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2CD2T46G2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ISU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/SL(C)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2CD2047G2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2CD2347G2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-L(U)(C)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2CD2T47G2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2CD3047G2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-LS(C)</w:t>
            </w:r>
          </w:p>
        </w:tc>
      </w:tr>
      <w:tr w:rsidR="00B90E8A" w:rsidRPr="00533323" w:rsidTr="00B90E8A">
        <w:tc>
          <w:tcPr>
            <w:tcW w:w="2474" w:type="dxa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ColorVu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 xml:space="preserve"> Series</w:t>
            </w:r>
          </w:p>
        </w:tc>
        <w:tc>
          <w:tcPr>
            <w:tcW w:w="5601" w:type="dxa"/>
            <w:vAlign w:val="center"/>
          </w:tcPr>
          <w:p w:rsidR="00B90E8A" w:rsidRPr="00B90E8A" w:rsidRDefault="00B90E8A" w:rsidP="00B90E8A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90E8A">
              <w:rPr>
                <w:rFonts w:cs="Times New Roman"/>
                <w:color w:val="FF0000"/>
                <w:sz w:val="24"/>
                <w:szCs w:val="24"/>
              </w:rPr>
              <w:t>DS-</w:t>
            </w:r>
            <w:proofErr w:type="spellStart"/>
            <w:r w:rsidRPr="00B90E8A">
              <w:rPr>
                <w:rFonts w:cs="Times New Roman"/>
                <w:color w:val="FF0000"/>
                <w:sz w:val="24"/>
                <w:szCs w:val="24"/>
              </w:rPr>
              <w:t>2CD3347G2</w:t>
            </w:r>
            <w:proofErr w:type="spellEnd"/>
            <w:r w:rsidRPr="00B90E8A">
              <w:rPr>
                <w:rFonts w:cs="Times New Roman"/>
                <w:color w:val="FF0000"/>
                <w:sz w:val="24"/>
                <w:szCs w:val="24"/>
              </w:rPr>
              <w:t>-LS(C)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8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48" w:rsidRDefault="00F96448" w:rsidP="00A76962">
      <w:r>
        <w:separator/>
      </w:r>
    </w:p>
  </w:endnote>
  <w:endnote w:type="continuationSeparator" w:id="0">
    <w:p w:rsidR="00F96448" w:rsidRDefault="00F96448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48" w:rsidRDefault="00F96448" w:rsidP="00A76962">
      <w:r>
        <w:separator/>
      </w:r>
    </w:p>
  </w:footnote>
  <w:footnote w:type="continuationSeparator" w:id="0">
    <w:p w:rsidR="00F96448" w:rsidRDefault="00F96448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863A0"/>
    <w:rsid w:val="001663BE"/>
    <w:rsid w:val="002714E8"/>
    <w:rsid w:val="00393B67"/>
    <w:rsid w:val="005F2E86"/>
    <w:rsid w:val="006A19B7"/>
    <w:rsid w:val="00712435"/>
    <w:rsid w:val="0076164A"/>
    <w:rsid w:val="007B219B"/>
    <w:rsid w:val="008466C0"/>
    <w:rsid w:val="009178F5"/>
    <w:rsid w:val="009C234A"/>
    <w:rsid w:val="00A416E6"/>
    <w:rsid w:val="00A76962"/>
    <w:rsid w:val="00B90E8A"/>
    <w:rsid w:val="00C35866"/>
    <w:rsid w:val="00CA1491"/>
    <w:rsid w:val="00D0571F"/>
    <w:rsid w:val="00D54DC5"/>
    <w:rsid w:val="00E5614A"/>
    <w:rsid w:val="00EF2588"/>
    <w:rsid w:val="00F47D39"/>
    <w:rsid w:val="00F840D7"/>
    <w:rsid w:val="00F96448"/>
    <w:rsid w:val="00FD441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6CFA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a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93B6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93B67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15</cp:revision>
  <dcterms:created xsi:type="dcterms:W3CDTF">2021-01-19T08:39:00Z</dcterms:created>
  <dcterms:modified xsi:type="dcterms:W3CDTF">2021-01-22T02:17:00Z</dcterms:modified>
</cp:coreProperties>
</file>