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5B" w:rsidRPr="009E556A" w:rsidRDefault="00437D5B" w:rsidP="00437D5B">
      <w:pPr>
        <w:pStyle w:val="afffff8"/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395EFF" w:rsidRDefault="00395EFF" w:rsidP="00395EFF">
      <w:pPr>
        <w:pStyle w:val="E-"/>
        <w:rPr>
          <w:rFonts w:eastAsia="宋体" w:cs="Times New Roman"/>
          <w:b/>
          <w:bCs w:val="0"/>
          <w:sz w:val="40"/>
          <w:szCs w:val="30"/>
        </w:rPr>
      </w:pPr>
      <w:r w:rsidRPr="007B7EC1">
        <w:rPr>
          <w:rFonts w:eastAsia="宋体" w:cs="Times New Roman"/>
          <w:b/>
          <w:bCs w:val="0"/>
          <w:sz w:val="40"/>
          <w:szCs w:val="30"/>
        </w:rPr>
        <w:t xml:space="preserve">How to </w:t>
      </w:r>
      <w:r w:rsidRPr="00E13A87">
        <w:rPr>
          <w:rFonts w:eastAsia="宋体" w:cs="Times New Roman"/>
          <w:b/>
          <w:bCs w:val="0"/>
          <w:sz w:val="40"/>
          <w:szCs w:val="30"/>
        </w:rPr>
        <w:t xml:space="preserve">use the </w:t>
      </w:r>
      <w:r w:rsidR="005F2650">
        <w:rPr>
          <w:rFonts w:eastAsia="宋体" w:cs="Times New Roman"/>
          <w:b/>
          <w:bCs w:val="0"/>
          <w:sz w:val="40"/>
          <w:szCs w:val="30"/>
        </w:rPr>
        <w:t>private</w:t>
      </w:r>
      <w:r w:rsidRPr="00E13A87">
        <w:rPr>
          <w:rFonts w:eastAsia="宋体" w:cs="Times New Roman"/>
          <w:b/>
          <w:bCs w:val="0"/>
          <w:sz w:val="40"/>
          <w:szCs w:val="30"/>
        </w:rPr>
        <w:t xml:space="preserve"> password of </w:t>
      </w:r>
      <w:r>
        <w:rPr>
          <w:rFonts w:eastAsia="宋体" w:cs="Times New Roman"/>
          <w:b/>
          <w:bCs w:val="0"/>
          <w:sz w:val="40"/>
          <w:szCs w:val="30"/>
        </w:rPr>
        <w:t xml:space="preserve">the </w:t>
      </w:r>
      <w:r w:rsidR="005F2650">
        <w:rPr>
          <w:rFonts w:eastAsia="宋体" w:cs="Times New Roman"/>
          <w:b/>
          <w:bCs w:val="0"/>
          <w:sz w:val="40"/>
          <w:szCs w:val="30"/>
        </w:rPr>
        <w:t>Indoor</w:t>
      </w:r>
      <w:r>
        <w:rPr>
          <w:rFonts w:eastAsia="宋体" w:cs="Times New Roman"/>
          <w:b/>
          <w:bCs w:val="0"/>
          <w:sz w:val="40"/>
          <w:szCs w:val="30"/>
        </w:rPr>
        <w:t xml:space="preserve"> Station</w:t>
      </w:r>
    </w:p>
    <w:p w:rsidR="00395EFF" w:rsidRPr="001E5FF6" w:rsidRDefault="00395EFF" w:rsidP="00395EFF">
      <w:pPr>
        <w:pStyle w:val="E-"/>
        <w:rPr>
          <w:rFonts w:eastAsia="宋体" w:cs="Times New Roman"/>
          <w:b/>
          <w:bCs w:val="0"/>
          <w:sz w:val="40"/>
          <w:szCs w:val="30"/>
        </w:rPr>
      </w:pPr>
      <w:proofErr w:type="gramStart"/>
      <w:r w:rsidRPr="00E13A87">
        <w:rPr>
          <w:rFonts w:eastAsia="宋体" w:cs="Times New Roman"/>
          <w:b/>
          <w:bCs w:val="0"/>
          <w:sz w:val="40"/>
          <w:szCs w:val="30"/>
        </w:rPr>
        <w:t>to</w:t>
      </w:r>
      <w:proofErr w:type="gramEnd"/>
      <w:r w:rsidRPr="00E13A87">
        <w:rPr>
          <w:rFonts w:eastAsia="宋体" w:cs="Times New Roman"/>
          <w:b/>
          <w:bCs w:val="0"/>
          <w:sz w:val="40"/>
          <w:szCs w:val="30"/>
        </w:rPr>
        <w:t xml:space="preserve"> open the door</w:t>
      </w:r>
    </w:p>
    <w:p w:rsidR="00437D5B" w:rsidRPr="00E72F75" w:rsidRDefault="00437D5B" w:rsidP="00437D5B">
      <w:pPr>
        <w:pStyle w:val="E-0"/>
        <w:rPr>
          <w:rFonts w:ascii="Calibri" w:eastAsia="黑体" w:hAnsi="Calibri"/>
          <w:b/>
        </w:rPr>
      </w:pPr>
    </w:p>
    <w:p w:rsidR="00EF2CD4" w:rsidRDefault="00EF2CD4" w:rsidP="00437D5B">
      <w:pPr>
        <w:ind w:right="640"/>
        <w:rPr>
          <w:rFonts w:eastAsia="黑体"/>
          <w:b/>
          <w:sz w:val="32"/>
          <w:szCs w:val="32"/>
        </w:rPr>
        <w:sectPr w:rsidR="00EF2CD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:rsidR="006F73BC" w:rsidRPr="00F7572E" w:rsidRDefault="006F73BC" w:rsidP="006F73BC">
      <w:pPr>
        <w:pStyle w:val="affff8"/>
        <w:pBdr>
          <w:bottom w:val="single" w:sz="6" w:space="1" w:color="auto"/>
        </w:pBdr>
        <w:rPr>
          <w:b/>
          <w:sz w:val="28"/>
        </w:rPr>
      </w:pPr>
      <w:r w:rsidRPr="00F7572E">
        <w:rPr>
          <w:b/>
          <w:sz w:val="28"/>
        </w:rPr>
        <w:lastRenderedPageBreak/>
        <w:t>Preparation</w:t>
      </w:r>
    </w:p>
    <w:p w:rsidR="000704D5" w:rsidRDefault="000704D5" w:rsidP="000704D5">
      <w:pPr>
        <w:pStyle w:val="affff8"/>
        <w:rPr>
          <w:sz w:val="24"/>
        </w:rPr>
      </w:pPr>
      <w:r>
        <w:rPr>
          <w:sz w:val="24"/>
        </w:rPr>
        <w:t xml:space="preserve">1. </w:t>
      </w:r>
      <w:r w:rsidRPr="00B544A0">
        <w:rPr>
          <w:sz w:val="24"/>
        </w:rPr>
        <w:t xml:space="preserve">This guide </w:t>
      </w:r>
      <w:r>
        <w:rPr>
          <w:sz w:val="24"/>
        </w:rPr>
        <w:t xml:space="preserve">takes 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704D5" w:rsidTr="000704D5">
        <w:tc>
          <w:tcPr>
            <w:tcW w:w="3209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Type</w:t>
            </w:r>
          </w:p>
        </w:tc>
        <w:tc>
          <w:tcPr>
            <w:tcW w:w="3209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Model</w:t>
            </w:r>
          </w:p>
        </w:tc>
        <w:tc>
          <w:tcPr>
            <w:tcW w:w="3210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rFonts w:hint="eastAsia"/>
                <w:sz w:val="24"/>
              </w:rPr>
              <w:t>ersion</w:t>
            </w:r>
          </w:p>
        </w:tc>
      </w:tr>
      <w:tr w:rsidR="000704D5" w:rsidTr="000704D5">
        <w:tc>
          <w:tcPr>
            <w:tcW w:w="3209" w:type="dxa"/>
          </w:tcPr>
          <w:p w:rsidR="000704D5" w:rsidRDefault="000704D5" w:rsidP="000704D5">
            <w:pPr>
              <w:pStyle w:val="affff8"/>
              <w:rPr>
                <w:sz w:val="24"/>
              </w:rPr>
            </w:pPr>
            <w:r>
              <w:rPr>
                <w:sz w:val="24"/>
              </w:rPr>
              <w:t>Door station</w:t>
            </w:r>
          </w:p>
        </w:tc>
        <w:tc>
          <w:tcPr>
            <w:tcW w:w="3209" w:type="dxa"/>
          </w:tcPr>
          <w:p w:rsidR="000704D5" w:rsidRDefault="000704D5" w:rsidP="007B7EC1">
            <w:pPr>
              <w:pStyle w:val="affff8"/>
              <w:rPr>
                <w:sz w:val="24"/>
              </w:rPr>
            </w:pPr>
            <w:r>
              <w:rPr>
                <w:sz w:val="24"/>
              </w:rPr>
              <w:t>DS-K</w:t>
            </w:r>
            <w:r w:rsidR="007B7EC1">
              <w:rPr>
                <w:rFonts w:hint="eastAsia"/>
                <w:sz w:val="24"/>
              </w:rPr>
              <w:t>D</w:t>
            </w:r>
            <w:r w:rsidR="007B7EC1">
              <w:rPr>
                <w:sz w:val="24"/>
              </w:rPr>
              <w:t>8003</w:t>
            </w:r>
            <w:r>
              <w:rPr>
                <w:sz w:val="24"/>
              </w:rPr>
              <w:t>-</w:t>
            </w:r>
            <w:r w:rsidR="007B7EC1">
              <w:rPr>
                <w:sz w:val="24"/>
              </w:rPr>
              <w:t>IME1</w:t>
            </w:r>
          </w:p>
        </w:tc>
        <w:tc>
          <w:tcPr>
            <w:tcW w:w="3210" w:type="dxa"/>
          </w:tcPr>
          <w:p w:rsidR="000704D5" w:rsidRDefault="000704D5" w:rsidP="00395EFF">
            <w:pPr>
              <w:pStyle w:val="affff8"/>
              <w:rPr>
                <w:sz w:val="24"/>
              </w:rPr>
            </w:pPr>
            <w:r w:rsidRPr="000704D5">
              <w:rPr>
                <w:sz w:val="24"/>
              </w:rPr>
              <w:t>V2.2.</w:t>
            </w:r>
            <w:r w:rsidR="00395EFF">
              <w:rPr>
                <w:sz w:val="24"/>
              </w:rPr>
              <w:t>45</w:t>
            </w:r>
            <w:r w:rsidRPr="000704D5">
              <w:rPr>
                <w:sz w:val="24"/>
              </w:rPr>
              <w:t>_2</w:t>
            </w:r>
            <w:r w:rsidR="007B7EC1">
              <w:rPr>
                <w:sz w:val="24"/>
              </w:rPr>
              <w:t>10</w:t>
            </w:r>
            <w:r w:rsidR="00395EFF">
              <w:rPr>
                <w:sz w:val="24"/>
              </w:rPr>
              <w:t>430</w:t>
            </w:r>
          </w:p>
        </w:tc>
      </w:tr>
      <w:tr w:rsidR="005F2650" w:rsidTr="000704D5">
        <w:tc>
          <w:tcPr>
            <w:tcW w:w="3209" w:type="dxa"/>
          </w:tcPr>
          <w:p w:rsidR="005F2650" w:rsidRDefault="005F2650" w:rsidP="000704D5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rFonts w:hint="eastAsia"/>
                <w:sz w:val="24"/>
              </w:rPr>
              <w:t>door</w:t>
            </w:r>
            <w:r>
              <w:rPr>
                <w:sz w:val="24"/>
              </w:rPr>
              <w:t xml:space="preserve"> Station</w:t>
            </w:r>
          </w:p>
        </w:tc>
        <w:tc>
          <w:tcPr>
            <w:tcW w:w="3209" w:type="dxa"/>
          </w:tcPr>
          <w:p w:rsidR="005F2650" w:rsidRDefault="005F2650" w:rsidP="005F2650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S-KH8520-IME1</w:t>
            </w:r>
          </w:p>
        </w:tc>
        <w:tc>
          <w:tcPr>
            <w:tcW w:w="3210" w:type="dxa"/>
          </w:tcPr>
          <w:p w:rsidR="005F2650" w:rsidRPr="000704D5" w:rsidRDefault="005F2650" w:rsidP="00395EFF">
            <w:pPr>
              <w:pStyle w:val="affff8"/>
              <w:rPr>
                <w:sz w:val="24"/>
              </w:rPr>
            </w:pPr>
            <w:r>
              <w:rPr>
                <w:rFonts w:hint="eastAsia"/>
                <w:sz w:val="24"/>
              </w:rPr>
              <w:t>V</w:t>
            </w:r>
            <w:r>
              <w:rPr>
                <w:sz w:val="24"/>
              </w:rPr>
              <w:t>2.1.24_210617</w:t>
            </w:r>
          </w:p>
        </w:tc>
      </w:tr>
    </w:tbl>
    <w:p w:rsidR="007B7EC1" w:rsidRPr="00395EFF" w:rsidRDefault="00395EFF" w:rsidP="007B7EC1">
      <w:pPr>
        <w:pStyle w:val="affff8"/>
        <w:rPr>
          <w:sz w:val="24"/>
        </w:rPr>
      </w:pPr>
      <w:r w:rsidRPr="007B7EC1">
        <w:rPr>
          <w:sz w:val="24"/>
        </w:rPr>
        <w:t xml:space="preserve">As examples to introduce </w:t>
      </w:r>
      <w:r>
        <w:rPr>
          <w:sz w:val="24"/>
        </w:rPr>
        <w:t>H</w:t>
      </w:r>
      <w:r>
        <w:rPr>
          <w:rFonts w:hint="eastAsia"/>
          <w:sz w:val="24"/>
        </w:rPr>
        <w:t>o</w:t>
      </w:r>
      <w:r>
        <w:rPr>
          <w:sz w:val="24"/>
        </w:rPr>
        <w:t xml:space="preserve">w to open door with </w:t>
      </w:r>
      <w:r w:rsidR="005F2650">
        <w:rPr>
          <w:rFonts w:hint="eastAsia"/>
          <w:sz w:val="24"/>
        </w:rPr>
        <w:t>pr</w:t>
      </w:r>
      <w:r w:rsidR="005F2650">
        <w:rPr>
          <w:sz w:val="24"/>
        </w:rPr>
        <w:t>ivate</w:t>
      </w:r>
      <w:r>
        <w:rPr>
          <w:sz w:val="24"/>
        </w:rPr>
        <w:t xml:space="preserve"> password</w:t>
      </w:r>
      <w:r w:rsidRPr="007B7EC1">
        <w:rPr>
          <w:sz w:val="24"/>
        </w:rPr>
        <w:t>.</w:t>
      </w:r>
    </w:p>
    <w:p w:rsidR="000704D5" w:rsidRPr="000704D5" w:rsidRDefault="007B7EC1" w:rsidP="006F73BC">
      <w:pPr>
        <w:pStyle w:val="affff8"/>
        <w:rPr>
          <w:sz w:val="24"/>
        </w:rPr>
      </w:pPr>
      <w:r w:rsidRPr="007B7EC1">
        <w:rPr>
          <w:sz w:val="24"/>
        </w:rPr>
        <w:t>2. Software: iVMS-4200 Version 3.</w:t>
      </w:r>
      <w:r>
        <w:rPr>
          <w:sz w:val="24"/>
        </w:rPr>
        <w:t>6.</w:t>
      </w:r>
      <w:r w:rsidR="00395EFF">
        <w:rPr>
          <w:sz w:val="24"/>
        </w:rPr>
        <w:t>1.3</w:t>
      </w:r>
    </w:p>
    <w:p w:rsidR="00395EFF" w:rsidRPr="00ED120E" w:rsidRDefault="006F73BC" w:rsidP="005F2650">
      <w:pPr>
        <w:pStyle w:val="affff8"/>
        <w:ind w:firstLineChars="150" w:firstLine="360"/>
        <w:rPr>
          <w:b/>
          <w:sz w:val="30"/>
          <w:szCs w:val="30"/>
        </w:rPr>
      </w:pPr>
      <w:r w:rsidRPr="00B21525">
        <w:rPr>
          <w:sz w:val="24"/>
        </w:rPr>
        <w:t xml:space="preserve"> </w:t>
      </w:r>
      <w:r w:rsidR="005F2650" w:rsidRPr="005F2650">
        <w:rPr>
          <w:b/>
          <w:sz w:val="30"/>
          <w:szCs w:val="30"/>
        </w:rPr>
        <w:t>How to use the private</w:t>
      </w:r>
      <w:r w:rsidR="005F2650">
        <w:rPr>
          <w:b/>
          <w:sz w:val="30"/>
          <w:szCs w:val="30"/>
        </w:rPr>
        <w:t xml:space="preserve"> password of the Indoor Station</w:t>
      </w:r>
      <w:r w:rsidR="005F2650">
        <w:rPr>
          <w:rFonts w:hint="eastAsia"/>
          <w:b/>
          <w:sz w:val="30"/>
          <w:szCs w:val="30"/>
        </w:rPr>
        <w:t xml:space="preserve"> </w:t>
      </w:r>
      <w:r w:rsidR="005F2650" w:rsidRPr="005F2650">
        <w:rPr>
          <w:b/>
          <w:sz w:val="30"/>
          <w:szCs w:val="30"/>
        </w:rPr>
        <w:t>to open the door</w:t>
      </w:r>
      <w:r w:rsidR="00395EFF" w:rsidRPr="00B21525">
        <w:rPr>
          <w:sz w:val="24"/>
        </w:rPr>
        <w:t xml:space="preserve">                                            </w:t>
      </w:r>
      <w:r w:rsidR="00395EFF">
        <w:rPr>
          <w:sz w:val="24"/>
        </w:rPr>
        <w:t xml:space="preserve">                   </w:t>
      </w:r>
      <w:r w:rsidR="00395EFF" w:rsidRPr="00B21525">
        <w:rPr>
          <w:noProof/>
        </w:rPr>
        <w:t xml:space="preserve">                                     </w:t>
      </w:r>
    </w:p>
    <w:p w:rsidR="00E30FA7" w:rsidRDefault="00E30FA7" w:rsidP="00E30FA7">
      <w:pPr>
        <w:pStyle w:val="affff8"/>
        <w:widowControl/>
        <w:numPr>
          <w:ilvl w:val="0"/>
          <w:numId w:val="49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>
        <w:rPr>
          <w:rFonts w:hint="eastAsia"/>
          <w:b/>
          <w:sz w:val="28"/>
          <w:szCs w:val="28"/>
        </w:rPr>
        <w:t>dd</w:t>
      </w:r>
      <w:r w:rsidR="005F2650">
        <w:rPr>
          <w:b/>
          <w:sz w:val="28"/>
          <w:szCs w:val="28"/>
        </w:rPr>
        <w:t xml:space="preserve"> the Indoor Station to the Door Station </w:t>
      </w:r>
    </w:p>
    <w:p w:rsidR="00E30FA7" w:rsidRPr="00E30FA7" w:rsidRDefault="00E30FA7" w:rsidP="00E30FA7">
      <w:pPr>
        <w:pStyle w:val="affff8"/>
        <w:widowControl/>
        <w:numPr>
          <w:ilvl w:val="1"/>
          <w:numId w:val="49"/>
        </w:numPr>
        <w:jc w:val="left"/>
        <w:rPr>
          <w:b/>
          <w:sz w:val="28"/>
          <w:szCs w:val="28"/>
        </w:rPr>
      </w:pPr>
      <w:r w:rsidRPr="00E30FA7">
        <w:rPr>
          <w:sz w:val="24"/>
        </w:rPr>
        <w:t xml:space="preserve">Please refer to the attached document about how to </w:t>
      </w:r>
      <w:r>
        <w:rPr>
          <w:sz w:val="24"/>
        </w:rPr>
        <w:t>add</w:t>
      </w:r>
      <w:r w:rsidRPr="00E30FA7">
        <w:rPr>
          <w:sz w:val="24"/>
        </w:rPr>
        <w:t xml:space="preserve"> the Indoor Station </w:t>
      </w:r>
      <w:r>
        <w:rPr>
          <w:sz w:val="24"/>
        </w:rPr>
        <w:t>to</w:t>
      </w:r>
      <w:r w:rsidRPr="00E30FA7">
        <w:rPr>
          <w:sz w:val="24"/>
        </w:rPr>
        <w:t xml:space="preserve"> the Door Station</w:t>
      </w:r>
    </w:p>
    <w:p w:rsidR="00E30FA7" w:rsidRPr="00E30FA7" w:rsidRDefault="00E30FA7" w:rsidP="00E30FA7">
      <w:pPr>
        <w:pStyle w:val="affff8"/>
        <w:widowControl/>
        <w:ind w:left="15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18" w:dyaOrig="1062">
          <v:shape id="_x0000_i1025" type="#_x0000_t75" style="width:69pt;height:50.4pt" o:ole="">
            <v:imagedata r:id="rId12" o:title=""/>
          </v:shape>
          <o:OLEObject Type="Embed" ProgID="AcroExch.Document.11" ShapeID="_x0000_i1025" DrawAspect="Icon" ObjectID="_1690642532" r:id="rId13"/>
        </w:object>
      </w:r>
    </w:p>
    <w:p w:rsidR="00395EFF" w:rsidRDefault="00395EFF" w:rsidP="00395EFF">
      <w:pPr>
        <w:jc w:val="right"/>
        <w:rPr>
          <w:rFonts w:eastAsiaTheme="minorHAnsi"/>
          <w:bCs/>
          <w:lang w:val="en"/>
        </w:rPr>
      </w:pPr>
    </w:p>
    <w:p w:rsidR="00395EFF" w:rsidRDefault="00395EFF" w:rsidP="002E6A6F">
      <w:pPr>
        <w:pStyle w:val="affff8"/>
        <w:widowControl/>
        <w:numPr>
          <w:ilvl w:val="0"/>
          <w:numId w:val="49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Set a public password fo</w:t>
      </w:r>
      <w:bookmarkStart w:id="0" w:name="_GoBack"/>
      <w:bookmarkEnd w:id="0"/>
      <w:r>
        <w:rPr>
          <w:b/>
          <w:sz w:val="28"/>
          <w:szCs w:val="28"/>
        </w:rPr>
        <w:t xml:space="preserve">r the </w:t>
      </w:r>
      <w:r w:rsidR="00E30FA7">
        <w:rPr>
          <w:b/>
          <w:sz w:val="28"/>
          <w:szCs w:val="28"/>
        </w:rPr>
        <w:t>Indoor</w:t>
      </w:r>
      <w:r>
        <w:rPr>
          <w:b/>
          <w:sz w:val="28"/>
          <w:szCs w:val="28"/>
        </w:rPr>
        <w:t xml:space="preserve"> Station</w:t>
      </w:r>
    </w:p>
    <w:p w:rsidR="00395EFF" w:rsidRDefault="00395EFF" w:rsidP="002E6A6F">
      <w:pPr>
        <w:pStyle w:val="affff8"/>
        <w:widowControl/>
        <w:numPr>
          <w:ilvl w:val="1"/>
          <w:numId w:val="49"/>
        </w:numPr>
        <w:jc w:val="left"/>
        <w:rPr>
          <w:bCs/>
          <w:color w:val="000000"/>
          <w:kern w:val="0"/>
          <w:sz w:val="24"/>
          <w:lang w:val="en"/>
        </w:rPr>
      </w:pPr>
      <w:r>
        <w:rPr>
          <w:rFonts w:hint="eastAsia"/>
          <w:bCs/>
          <w:color w:val="000000"/>
          <w:kern w:val="0"/>
          <w:sz w:val="24"/>
          <w:lang w:val="en"/>
        </w:rPr>
        <w:t>G</w:t>
      </w:r>
      <w:r>
        <w:rPr>
          <w:bCs/>
          <w:color w:val="000000"/>
          <w:kern w:val="0"/>
          <w:sz w:val="24"/>
          <w:lang w:val="en"/>
        </w:rPr>
        <w:t xml:space="preserve">o to Remote Configuration </w:t>
      </w:r>
      <w:r w:rsidRPr="006423F8">
        <w:rPr>
          <w:bCs/>
          <w:color w:val="000000"/>
          <w:kern w:val="0"/>
          <w:sz w:val="24"/>
          <w:lang w:val="en"/>
        </w:rPr>
        <w:sym w:font="Wingdings" w:char="F0E0"/>
      </w:r>
      <w:r w:rsidR="00672A68">
        <w:rPr>
          <w:bCs/>
          <w:color w:val="000000"/>
          <w:kern w:val="0"/>
          <w:sz w:val="24"/>
          <w:lang w:val="en"/>
        </w:rPr>
        <w:t>P</w:t>
      </w:r>
      <w:r w:rsidR="00672A68">
        <w:rPr>
          <w:rFonts w:hint="eastAsia"/>
          <w:bCs/>
          <w:color w:val="000000"/>
          <w:kern w:val="0"/>
          <w:sz w:val="24"/>
          <w:lang w:val="en"/>
        </w:rPr>
        <w:t>e</w:t>
      </w:r>
      <w:r w:rsidR="00672A68">
        <w:rPr>
          <w:bCs/>
          <w:color w:val="000000"/>
          <w:kern w:val="0"/>
          <w:sz w:val="24"/>
          <w:lang w:val="en"/>
        </w:rPr>
        <w:t>rmission Password</w:t>
      </w:r>
      <w:r>
        <w:rPr>
          <w:bCs/>
          <w:color w:val="000000"/>
          <w:kern w:val="0"/>
          <w:sz w:val="24"/>
          <w:lang w:val="en"/>
        </w:rPr>
        <w:t xml:space="preserve"> </w:t>
      </w:r>
      <w:r w:rsidRPr="006423F8">
        <w:rPr>
          <w:bCs/>
          <w:color w:val="000000"/>
          <w:kern w:val="0"/>
          <w:sz w:val="24"/>
          <w:lang w:val="en"/>
        </w:rPr>
        <w:sym w:font="Wingdings" w:char="F0E0"/>
      </w:r>
      <w:r>
        <w:rPr>
          <w:bCs/>
          <w:color w:val="000000"/>
          <w:kern w:val="0"/>
          <w:sz w:val="24"/>
          <w:lang w:val="en"/>
        </w:rPr>
        <w:t xml:space="preserve"> </w:t>
      </w:r>
      <w:r w:rsidR="00672A68">
        <w:rPr>
          <w:bCs/>
          <w:color w:val="000000"/>
          <w:kern w:val="0"/>
          <w:sz w:val="24"/>
          <w:lang w:val="en"/>
        </w:rPr>
        <w:t>Unlocking password</w:t>
      </w:r>
      <w:r>
        <w:rPr>
          <w:bCs/>
          <w:color w:val="000000"/>
          <w:kern w:val="0"/>
          <w:sz w:val="24"/>
          <w:lang w:val="en"/>
        </w:rPr>
        <w:t xml:space="preserve"> to set a </w:t>
      </w:r>
      <w:r w:rsidR="00672A68">
        <w:rPr>
          <w:bCs/>
          <w:color w:val="000000"/>
          <w:kern w:val="0"/>
          <w:sz w:val="24"/>
          <w:lang w:val="en"/>
        </w:rPr>
        <w:t>private</w:t>
      </w:r>
      <w:r w:rsidRPr="006423F8">
        <w:rPr>
          <w:bCs/>
          <w:color w:val="000000"/>
          <w:kern w:val="0"/>
          <w:sz w:val="24"/>
          <w:lang w:val="en"/>
        </w:rPr>
        <w:t xml:space="preserve"> password</w:t>
      </w:r>
    </w:p>
    <w:p w:rsidR="00395EFF" w:rsidRPr="00672A68" w:rsidRDefault="00672A68" w:rsidP="00672A68">
      <w:pPr>
        <w:pStyle w:val="E5"/>
        <w:ind w:firstLineChars="200" w:firstLine="480"/>
        <w:jc w:val="both"/>
        <w:rPr>
          <w:rFonts w:hint="eastAsia"/>
          <w:b/>
          <w:sz w:val="16"/>
          <w:szCs w:val="17"/>
        </w:rPr>
      </w:pPr>
      <w:r>
        <w:rPr>
          <w:noProof/>
        </w:rPr>
        <w:drawing>
          <wp:inline distT="0" distB="0" distL="0" distR="0" wp14:anchorId="04B7AEF1" wp14:editId="1C7EBE72">
            <wp:extent cx="6120130" cy="3688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FF" w:rsidRDefault="00395EFF" w:rsidP="00395EFF">
      <w:pPr>
        <w:ind w:firstLineChars="200" w:firstLine="480"/>
        <w:rPr>
          <w:bCs/>
          <w:sz w:val="24"/>
          <w:szCs w:val="24"/>
          <w:lang w:val="en"/>
        </w:rPr>
      </w:pPr>
      <w:r w:rsidRPr="006423F8">
        <w:rPr>
          <w:bCs/>
          <w:sz w:val="24"/>
          <w:szCs w:val="24"/>
          <w:lang w:val="en"/>
        </w:rPr>
        <w:lastRenderedPageBreak/>
        <w:t>Notice</w:t>
      </w:r>
      <w:r>
        <w:rPr>
          <w:bCs/>
          <w:sz w:val="24"/>
          <w:szCs w:val="24"/>
          <w:lang w:val="en"/>
        </w:rPr>
        <w:t xml:space="preserve">: </w:t>
      </w:r>
      <w:r w:rsidR="00672A68">
        <w:rPr>
          <w:bCs/>
          <w:sz w:val="24"/>
          <w:szCs w:val="24"/>
          <w:lang w:val="en"/>
        </w:rPr>
        <w:t>the length of password must be 6</w:t>
      </w:r>
    </w:p>
    <w:p w:rsidR="00395EFF" w:rsidRDefault="00395EFF" w:rsidP="002E6A6F">
      <w:pPr>
        <w:pStyle w:val="affff8"/>
        <w:widowControl/>
        <w:numPr>
          <w:ilvl w:val="0"/>
          <w:numId w:val="49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Open door with the public </w:t>
      </w:r>
      <w:r w:rsidRPr="00395EFF">
        <w:rPr>
          <w:b/>
          <w:sz w:val="28"/>
          <w:szCs w:val="28"/>
        </w:rPr>
        <w:t>password</w:t>
      </w:r>
    </w:p>
    <w:p w:rsidR="006F73BC" w:rsidRDefault="00395EFF" w:rsidP="00672A68">
      <w:pPr>
        <w:pStyle w:val="affff8"/>
        <w:widowControl/>
        <w:rPr>
          <w:bCs/>
          <w:color w:val="000000"/>
          <w:kern w:val="0"/>
          <w:sz w:val="24"/>
          <w:lang w:val="en"/>
        </w:rPr>
      </w:pPr>
      <w:r w:rsidRPr="00FB22F3">
        <w:rPr>
          <w:bCs/>
          <w:color w:val="000000"/>
          <w:kern w:val="0"/>
          <w:sz w:val="24"/>
          <w:lang w:val="en"/>
        </w:rPr>
        <w:t xml:space="preserve">Enter </w:t>
      </w:r>
      <w:r>
        <w:rPr>
          <w:bCs/>
          <w:color w:val="000000"/>
          <w:kern w:val="0"/>
          <w:sz w:val="24"/>
          <w:lang w:val="en"/>
        </w:rPr>
        <w:t xml:space="preserve">the </w:t>
      </w:r>
      <w:r w:rsidR="00672A68">
        <w:rPr>
          <w:bCs/>
          <w:color w:val="000000"/>
          <w:kern w:val="0"/>
          <w:sz w:val="24"/>
          <w:lang w:val="en"/>
        </w:rPr>
        <w:t>private</w:t>
      </w:r>
      <w:r w:rsidRPr="00FB22F3">
        <w:rPr>
          <w:bCs/>
          <w:color w:val="000000"/>
          <w:kern w:val="0"/>
          <w:sz w:val="24"/>
          <w:lang w:val="en"/>
        </w:rPr>
        <w:t xml:space="preserve"> password</w:t>
      </w:r>
      <w:r>
        <w:rPr>
          <w:bCs/>
          <w:color w:val="000000"/>
          <w:kern w:val="0"/>
          <w:sz w:val="24"/>
          <w:lang w:val="en"/>
        </w:rPr>
        <w:t xml:space="preserve"> in the format of</w:t>
      </w:r>
      <w:r w:rsidRPr="00FB22F3">
        <w:rPr>
          <w:bCs/>
          <w:color w:val="FF0000"/>
          <w:kern w:val="0"/>
          <w:sz w:val="24"/>
          <w:lang w:val="en"/>
        </w:rPr>
        <w:t xml:space="preserve"> </w:t>
      </w:r>
      <w:r w:rsidRPr="00FB22F3">
        <w:rPr>
          <w:b/>
          <w:bCs/>
          <w:color w:val="FF0000"/>
          <w:kern w:val="0"/>
          <w:sz w:val="24"/>
          <w:lang w:val="en"/>
        </w:rPr>
        <w:t>#</w:t>
      </w:r>
      <w:r w:rsidR="00672A68">
        <w:rPr>
          <w:b/>
          <w:bCs/>
          <w:color w:val="FF0000"/>
          <w:kern w:val="0"/>
          <w:sz w:val="24"/>
          <w:lang w:val="en"/>
        </w:rPr>
        <w:t xml:space="preserve">room NO. + </w:t>
      </w:r>
      <w:proofErr w:type="gramStart"/>
      <w:r w:rsidR="00672A68">
        <w:rPr>
          <w:b/>
          <w:bCs/>
          <w:color w:val="FF0000"/>
          <w:kern w:val="0"/>
          <w:sz w:val="24"/>
          <w:lang w:val="en"/>
        </w:rPr>
        <w:t>private</w:t>
      </w:r>
      <w:proofErr w:type="gramEnd"/>
      <w:r w:rsidRPr="00FB22F3">
        <w:rPr>
          <w:b/>
          <w:bCs/>
          <w:color w:val="FF0000"/>
          <w:kern w:val="0"/>
          <w:sz w:val="24"/>
          <w:lang w:val="en"/>
        </w:rPr>
        <w:t xml:space="preserve"> password#</w:t>
      </w:r>
      <w:r>
        <w:rPr>
          <w:bCs/>
          <w:color w:val="000000"/>
          <w:kern w:val="0"/>
          <w:sz w:val="24"/>
          <w:lang w:val="en"/>
        </w:rPr>
        <w:t xml:space="preserve"> </w:t>
      </w:r>
      <w:r>
        <w:rPr>
          <w:rFonts w:hint="eastAsia"/>
          <w:bCs/>
          <w:color w:val="000000"/>
          <w:kern w:val="0"/>
          <w:sz w:val="24"/>
          <w:lang w:val="en"/>
        </w:rPr>
        <w:t>on</w:t>
      </w:r>
      <w:r>
        <w:rPr>
          <w:bCs/>
          <w:color w:val="000000"/>
          <w:kern w:val="0"/>
          <w:sz w:val="24"/>
          <w:lang w:val="en"/>
        </w:rPr>
        <w:t xml:space="preserve"> the keypad and you will hear the voice prompt “the door is open”</w:t>
      </w:r>
      <w:r w:rsidR="00672A68">
        <w:rPr>
          <w:bCs/>
          <w:color w:val="000000"/>
          <w:kern w:val="0"/>
          <w:sz w:val="24"/>
          <w:lang w:val="en"/>
        </w:rPr>
        <w:t>.</w:t>
      </w:r>
    </w:p>
    <w:p w:rsidR="00672A68" w:rsidRPr="00672A68" w:rsidRDefault="00672A68" w:rsidP="00672A68">
      <w:pPr>
        <w:pStyle w:val="affff8"/>
        <w:widowControl/>
        <w:rPr>
          <w:rFonts w:hint="eastAsia"/>
          <w:bCs/>
          <w:color w:val="000000"/>
          <w:kern w:val="0"/>
          <w:sz w:val="24"/>
          <w:lang w:val="en"/>
        </w:rPr>
      </w:pPr>
      <w:r>
        <w:rPr>
          <w:bCs/>
          <w:color w:val="000000"/>
          <w:kern w:val="0"/>
          <w:sz w:val="24"/>
          <w:lang w:val="en"/>
        </w:rPr>
        <w:t xml:space="preserve">For example, if the room NO. </w:t>
      </w:r>
      <w:proofErr w:type="gramStart"/>
      <w:r>
        <w:rPr>
          <w:rFonts w:hint="eastAsia"/>
          <w:bCs/>
          <w:color w:val="000000"/>
          <w:kern w:val="0"/>
          <w:sz w:val="24"/>
          <w:lang w:val="en"/>
        </w:rPr>
        <w:t>of</w:t>
      </w:r>
      <w:proofErr w:type="gramEnd"/>
      <w:r>
        <w:rPr>
          <w:bCs/>
          <w:color w:val="000000"/>
          <w:kern w:val="0"/>
          <w:sz w:val="24"/>
          <w:lang w:val="en"/>
        </w:rPr>
        <w:t xml:space="preserve"> the Indoor station is 101 and the private password is 123456, then you should enter #101123456# on the keypad to open the door</w:t>
      </w:r>
    </w:p>
    <w:sectPr w:rsidR="00672A68" w:rsidRPr="00672A68" w:rsidSect="004F0663">
      <w:headerReference w:type="first" r:id="rId15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C91" w:rsidRDefault="00754C91" w:rsidP="008B1371">
      <w:r>
        <w:separator/>
      </w:r>
    </w:p>
    <w:p w:rsidR="00754C91" w:rsidRDefault="00754C91"/>
  </w:endnote>
  <w:endnote w:type="continuationSeparator" w:id="0">
    <w:p w:rsidR="00754C91" w:rsidRDefault="00754C91" w:rsidP="008B1371">
      <w:r>
        <w:continuationSeparator/>
      </w:r>
    </w:p>
    <w:p w:rsidR="00754C91" w:rsidRDefault="00754C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72A68" w:rsidRPr="00672A68">
      <w:rPr>
        <w:noProof/>
        <w:lang w:val="zh-CN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1247"/>
      <w:docPartObj>
        <w:docPartGallery w:val="Page Numbers (Bottom of Page)"/>
        <w:docPartUnique/>
      </w:docPartObj>
    </w:sdtPr>
    <w:sdtContent>
      <w:p w:rsidR="00091E1C" w:rsidRDefault="00091E1C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A68" w:rsidRPr="00672A68">
          <w:rPr>
            <w:noProof/>
            <w:lang w:val="zh-CN" w:eastAsia="zh-CN"/>
          </w:rPr>
          <w:t>0</w:t>
        </w:r>
        <w:r>
          <w:fldChar w:fldCharType="end"/>
        </w:r>
      </w:p>
    </w:sdtContent>
  </w:sdt>
  <w:p w:rsidR="00091E1C" w:rsidRDefault="00091E1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C91" w:rsidRDefault="00754C91" w:rsidP="008B1371">
      <w:r>
        <w:separator/>
      </w:r>
    </w:p>
    <w:p w:rsidR="00754C91" w:rsidRDefault="00754C91"/>
  </w:footnote>
  <w:footnote w:type="continuationSeparator" w:id="0">
    <w:p w:rsidR="00754C91" w:rsidRDefault="00754C91" w:rsidP="008B1371">
      <w:r>
        <w:continuationSeparator/>
      </w:r>
    </w:p>
    <w:p w:rsidR="00754C91" w:rsidRDefault="00754C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395EFF" w:rsidRPr="001B04F5" w:rsidTr="002243D1">
      <w:trPr>
        <w:trHeight w:val="274"/>
        <w:jc w:val="center"/>
      </w:trPr>
      <w:tc>
        <w:tcPr>
          <w:tcW w:w="1271" w:type="dxa"/>
        </w:tcPr>
        <w:p w:rsidR="00395EFF" w:rsidRPr="001B04F5" w:rsidRDefault="00395EFF" w:rsidP="00395EFF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395EFF" w:rsidRPr="00395EFF" w:rsidRDefault="00395EFF" w:rsidP="00395EFF">
          <w:pPr>
            <w:pStyle w:val="af5"/>
            <w:rPr>
              <w:szCs w:val="20"/>
            </w:rPr>
          </w:pPr>
          <w:r w:rsidRPr="00395EFF">
            <w:rPr>
              <w:szCs w:val="20"/>
            </w:rPr>
            <w:t>How to use the public password of the Door Station</w:t>
          </w:r>
        </w:p>
        <w:p w:rsidR="00395EFF" w:rsidRPr="002B1974" w:rsidRDefault="00395EFF" w:rsidP="00395EFF">
          <w:pPr>
            <w:pStyle w:val="af5"/>
            <w:pBdr>
              <w:bottom w:val="none" w:sz="0" w:space="0" w:color="auto"/>
            </w:pBdr>
            <w:jc w:val="both"/>
            <w:rPr>
              <w:bCs/>
              <w:szCs w:val="20"/>
            </w:rPr>
          </w:pPr>
          <w:r w:rsidRPr="00395EFF">
            <w:rPr>
              <w:szCs w:val="20"/>
            </w:rPr>
            <w:t>to open the door</w:t>
          </w:r>
        </w:p>
      </w:tc>
      <w:tc>
        <w:tcPr>
          <w:tcW w:w="1417" w:type="dxa"/>
        </w:tcPr>
        <w:p w:rsidR="00395EFF" w:rsidRPr="001B04F5" w:rsidRDefault="00395EFF" w:rsidP="00395EFF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395EFF" w:rsidRPr="001B04F5" w:rsidRDefault="00395EFF" w:rsidP="00395EFF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395EFF" w:rsidRPr="001B04F5" w:rsidRDefault="00395EFF" w:rsidP="00395EFF">
          <w:pPr>
            <w:pStyle w:val="af5"/>
            <w:pBdr>
              <w:bottom w:val="none" w:sz="0" w:space="0" w:color="auto"/>
            </w:pBdr>
            <w:jc w:val="right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395EFF" w:rsidRPr="001B04F5" w:rsidRDefault="00395EFF" w:rsidP="00395EFF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t>20</w:t>
          </w:r>
          <w:r>
            <w:rPr>
              <w:szCs w:val="20"/>
            </w:rPr>
            <w:t>21</w:t>
          </w:r>
          <w:r>
            <w:rPr>
              <w:rFonts w:hint="eastAsia"/>
              <w:szCs w:val="20"/>
              <w:lang w:eastAsia="zh-CN"/>
            </w:rPr>
            <w:t>/</w:t>
          </w:r>
          <w:r>
            <w:rPr>
              <w:szCs w:val="20"/>
            </w:rPr>
            <w:t>08</w:t>
          </w:r>
          <w:r w:rsidRPr="001B04F5">
            <w:rPr>
              <w:szCs w:val="20"/>
            </w:rPr>
            <w:t>/</w:t>
          </w:r>
          <w:r>
            <w:rPr>
              <w:szCs w:val="20"/>
            </w:rPr>
            <w:t>16</w:t>
          </w:r>
        </w:p>
      </w:tc>
    </w:tr>
    <w:tr w:rsidR="00091E1C" w:rsidRPr="001B04F5" w:rsidTr="002243D1">
      <w:trPr>
        <w:jc w:val="center"/>
      </w:trPr>
      <w:tc>
        <w:tcPr>
          <w:tcW w:w="1271" w:type="dxa"/>
        </w:tcPr>
        <w:p w:rsidR="00091E1C" w:rsidRPr="001B04F5" w:rsidRDefault="00091E1C" w:rsidP="00445EFA">
          <w:pPr>
            <w:pStyle w:val="af5"/>
            <w:pBdr>
              <w:bottom w:val="none" w:sz="0" w:space="0" w:color="auto"/>
            </w:pBdr>
            <w:jc w:val="right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091E1C" w:rsidRPr="001B04F5" w:rsidRDefault="00091E1C" w:rsidP="00445EFA">
          <w:pPr>
            <w:pStyle w:val="af5"/>
            <w:pBdr>
              <w:bottom w:val="none" w:sz="0" w:space="0" w:color="auto"/>
            </w:pBdr>
            <w:jc w:val="left"/>
            <w:rPr>
              <w:szCs w:val="20"/>
            </w:rPr>
          </w:pPr>
          <w:r>
            <w:rPr>
              <w:szCs w:val="20"/>
            </w:rPr>
            <w:t>Video Intercom</w:t>
          </w:r>
        </w:p>
      </w:tc>
      <w:tc>
        <w:tcPr>
          <w:tcW w:w="1134" w:type="dxa"/>
        </w:tcPr>
        <w:p w:rsidR="00091E1C" w:rsidRPr="001B04F5" w:rsidRDefault="00091E1C" w:rsidP="00445EFA">
          <w:pPr>
            <w:pStyle w:val="af5"/>
            <w:pBdr>
              <w:bottom w:val="none" w:sz="0" w:space="0" w:color="auto"/>
            </w:pBdr>
            <w:jc w:val="right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091E1C" w:rsidRPr="001B04F5" w:rsidRDefault="00091E1C" w:rsidP="00445EFA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672A68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>
            <w:rPr>
              <w:noProof/>
              <w:szCs w:val="20"/>
            </w:rPr>
            <w:t>2</w:t>
          </w:r>
        </w:p>
      </w:tc>
    </w:tr>
  </w:tbl>
  <w:p w:rsidR="00091E1C" w:rsidRPr="00445EFA" w:rsidRDefault="00091E1C" w:rsidP="00445EFA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>
    <w:pPr>
      <w:pStyle w:val="af5"/>
      <w:rPr>
        <w:noProof/>
        <w:lang w:val="en-US" w:eastAsia="zh-CN"/>
      </w:rPr>
    </w:pPr>
  </w:p>
  <w:p w:rsidR="00091E1C" w:rsidRDefault="00091E1C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3067552A" wp14:editId="073B09EC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E1C" w:rsidRDefault="00091E1C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71E6DC6D" wp14:editId="40A33FED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88.6pt;height:134.4pt" o:bullet="t">
        <v:imagedata r:id="rId1" o:title="危险"/>
      </v:shape>
    </w:pict>
  </w:numPicBullet>
  <w:numPicBullet w:numPicBulletId="1">
    <w:pict>
      <v:shape id="_x0000_i1039" type="#_x0000_t75" style="width:320.4pt;height:128.4pt" o:bullet="t">
        <v:imagedata r:id="rId2" o:title="Note"/>
      </v:shape>
    </w:pict>
  </w:numPicBullet>
  <w:numPicBullet w:numPicBulletId="2">
    <w:pict>
      <v:shape id="_x0000_i1040" type="#_x0000_t75" style="width:406.8pt;height:166.2pt" o:bullet="t">
        <v:imagedata r:id="rId3" o:title="Caution"/>
      </v:shape>
    </w:pict>
  </w:numPicBullet>
  <w:numPicBullet w:numPicBulletId="3">
    <w:pict>
      <v:shape id="_x0000_i1041" type="#_x0000_t75" style="width:391.8pt;height:159pt" o:bullet="t">
        <v:imagedata r:id="rId4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7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9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0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4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7" w15:restartNumberingAfterBreak="0">
    <w:nsid w:val="2E5F37B4"/>
    <w:multiLevelType w:val="hybridMultilevel"/>
    <w:tmpl w:val="47CA9132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97C60568">
      <w:start w:val="1"/>
      <w:numFmt w:val="decimal"/>
      <w:lvlText w:val="%2)"/>
      <w:lvlJc w:val="left"/>
      <w:pPr>
        <w:ind w:left="1560" w:hanging="420"/>
      </w:pPr>
      <w:rPr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2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9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0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1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2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7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8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0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2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3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34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5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36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3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9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0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1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42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5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7"/>
  </w:num>
  <w:num w:numId="4">
    <w:abstractNumId w:val="14"/>
  </w:num>
  <w:num w:numId="5">
    <w:abstractNumId w:val="16"/>
  </w:num>
  <w:num w:numId="6">
    <w:abstractNumId w:val="7"/>
  </w:num>
  <w:num w:numId="7">
    <w:abstractNumId w:val="24"/>
  </w:num>
  <w:num w:numId="8">
    <w:abstractNumId w:val="11"/>
  </w:num>
  <w:num w:numId="9">
    <w:abstractNumId w:val="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47"/>
  </w:num>
  <w:num w:numId="13">
    <w:abstractNumId w:val="42"/>
  </w:num>
  <w:num w:numId="14">
    <w:abstractNumId w:val="46"/>
  </w:num>
  <w:num w:numId="15">
    <w:abstractNumId w:val="20"/>
  </w:num>
  <w:num w:numId="16">
    <w:abstractNumId w:val="45"/>
  </w:num>
  <w:num w:numId="17">
    <w:abstractNumId w:val="43"/>
  </w:num>
  <w:num w:numId="18">
    <w:abstractNumId w:val="3"/>
  </w:num>
  <w:num w:numId="19">
    <w:abstractNumId w:val="8"/>
  </w:num>
  <w:num w:numId="20">
    <w:abstractNumId w:val="36"/>
  </w:num>
  <w:num w:numId="21">
    <w:abstractNumId w:val="2"/>
  </w:num>
  <w:num w:numId="22">
    <w:abstractNumId w:val="35"/>
  </w:num>
  <w:num w:numId="23">
    <w:abstractNumId w:val="40"/>
  </w:num>
  <w:num w:numId="24">
    <w:abstractNumId w:val="23"/>
  </w:num>
  <w:num w:numId="25">
    <w:abstractNumId w:val="44"/>
  </w:num>
  <w:num w:numId="26">
    <w:abstractNumId w:val="4"/>
  </w:num>
  <w:num w:numId="27">
    <w:abstractNumId w:val="18"/>
  </w:num>
  <w:num w:numId="28">
    <w:abstractNumId w:val="38"/>
  </w:num>
  <w:num w:numId="29">
    <w:abstractNumId w:val="21"/>
  </w:num>
  <w:num w:numId="30">
    <w:abstractNumId w:val="37"/>
  </w:num>
  <w:num w:numId="31">
    <w:abstractNumId w:val="5"/>
  </w:num>
  <w:num w:numId="32">
    <w:abstractNumId w:val="48"/>
  </w:num>
  <w:num w:numId="33">
    <w:abstractNumId w:val="30"/>
  </w:num>
  <w:num w:numId="34">
    <w:abstractNumId w:val="25"/>
  </w:num>
  <w:num w:numId="35">
    <w:abstractNumId w:val="26"/>
  </w:num>
  <w:num w:numId="36">
    <w:abstractNumId w:val="39"/>
  </w:num>
  <w:num w:numId="37">
    <w:abstractNumId w:val="29"/>
  </w:num>
  <w:num w:numId="38">
    <w:abstractNumId w:val="41"/>
  </w:num>
  <w:num w:numId="39">
    <w:abstractNumId w:val="19"/>
  </w:num>
  <w:num w:numId="40">
    <w:abstractNumId w:val="22"/>
  </w:num>
  <w:num w:numId="41">
    <w:abstractNumId w:val="33"/>
  </w:num>
  <w:num w:numId="42">
    <w:abstractNumId w:val="28"/>
  </w:num>
  <w:num w:numId="43">
    <w:abstractNumId w:val="12"/>
  </w:num>
  <w:num w:numId="44">
    <w:abstractNumId w:val="1"/>
  </w:num>
  <w:num w:numId="45">
    <w:abstractNumId w:val="34"/>
  </w:num>
  <w:num w:numId="46">
    <w:abstractNumId w:val="31"/>
  </w:num>
  <w:num w:numId="47">
    <w:abstractNumId w:val="9"/>
  </w:num>
  <w:num w:numId="48">
    <w:abstractNumId w:val="10"/>
  </w:num>
  <w:num w:numId="49">
    <w:abstractNumId w:val="1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04D5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1E1C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453"/>
    <w:rsid w:val="0012172E"/>
    <w:rsid w:val="00124747"/>
    <w:rsid w:val="00124D7E"/>
    <w:rsid w:val="00124E66"/>
    <w:rsid w:val="001251E5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44F4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3D1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3610"/>
    <w:rsid w:val="002A5527"/>
    <w:rsid w:val="002A69EC"/>
    <w:rsid w:val="002A6CBF"/>
    <w:rsid w:val="002A7618"/>
    <w:rsid w:val="002B0BDD"/>
    <w:rsid w:val="002B1974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6A6F"/>
    <w:rsid w:val="002E7CE1"/>
    <w:rsid w:val="002F0F42"/>
    <w:rsid w:val="002F2C7D"/>
    <w:rsid w:val="002F2D57"/>
    <w:rsid w:val="002F4D24"/>
    <w:rsid w:val="002F5870"/>
    <w:rsid w:val="002F5B34"/>
    <w:rsid w:val="002F76E0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5EF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20D"/>
    <w:rsid w:val="003C1649"/>
    <w:rsid w:val="003C29B6"/>
    <w:rsid w:val="003C457A"/>
    <w:rsid w:val="003C466F"/>
    <w:rsid w:val="003C49CC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3765"/>
    <w:rsid w:val="004444D3"/>
    <w:rsid w:val="00444685"/>
    <w:rsid w:val="00444C9D"/>
    <w:rsid w:val="00445C30"/>
    <w:rsid w:val="00445EFA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5738A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3E8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3554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650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3184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2A68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4C91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B7EC1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387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29B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09CB"/>
    <w:rsid w:val="009E2457"/>
    <w:rsid w:val="009E4C6A"/>
    <w:rsid w:val="009E556A"/>
    <w:rsid w:val="009E6606"/>
    <w:rsid w:val="009E6B7D"/>
    <w:rsid w:val="009E72ED"/>
    <w:rsid w:val="009E7D31"/>
    <w:rsid w:val="009F02A6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A25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577C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6D2C"/>
    <w:rsid w:val="00B27275"/>
    <w:rsid w:val="00B276E5"/>
    <w:rsid w:val="00B279C7"/>
    <w:rsid w:val="00B27F58"/>
    <w:rsid w:val="00B30087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57671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26A55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0FA7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9D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455CD46F"/>
  <w15:chartTrackingRefBased/>
  <w15:docId w15:val="{C54F5EE7-E8A5-4C07-9C16-C7627698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48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48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48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48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13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24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3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5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5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4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4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4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4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42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2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2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2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1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3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3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5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7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4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4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6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6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5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5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5">
    <w:name w:val="标题4"/>
    <w:basedOn w:val="35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5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7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7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48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7"/>
    <w:next w:val="27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7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8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9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8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6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6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3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7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a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b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b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5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9">
    <w:name w:val="Body Text 2"/>
    <w:basedOn w:val="af"/>
    <w:link w:val="2a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a">
    <w:name w:val="正文文本 2 字符"/>
    <w:link w:val="29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48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3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39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48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8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48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">
    <w:name w:val="TOC 标题1"/>
    <w:next w:val="13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0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1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2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4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6"/>
      </w:numPr>
      <w:jc w:val="left"/>
    </w:pPr>
    <w:rPr>
      <w:sz w:val="36"/>
      <w:szCs w:val="36"/>
    </w:rPr>
  </w:style>
  <w:style w:type="character" w:customStyle="1" w:styleId="af4">
    <w:name w:val="列出段落 字符"/>
    <w:basedOn w:val="af0"/>
    <w:link w:val="af3"/>
    <w:uiPriority w:val="34"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5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3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4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044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84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7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033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212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3193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ABBEF-B341-43A6-A946-1BA66BB6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70</TotalTime>
  <Pages>3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dc:description/>
  <cp:lastModifiedBy>濮雯宇</cp:lastModifiedBy>
  <cp:revision>3</cp:revision>
  <cp:lastPrinted>2018-03-30T02:56:00Z</cp:lastPrinted>
  <dcterms:created xsi:type="dcterms:W3CDTF">2021-08-16T06:07:00Z</dcterms:created>
  <dcterms:modified xsi:type="dcterms:W3CDTF">2021-08-16T10:09:00Z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